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1693"/>
        <w:gridCol w:w="1271"/>
        <w:gridCol w:w="1426"/>
        <w:gridCol w:w="2110"/>
        <w:gridCol w:w="569"/>
        <w:gridCol w:w="1011"/>
        <w:gridCol w:w="748"/>
      </w:tblGrid>
      <w:tr w:rsidR="00130DD0" w:rsidRPr="00C079D2" w14:paraId="3FABFFD6" w14:textId="77777777" w:rsidTr="00130DD0">
        <w:tc>
          <w:tcPr>
            <w:tcW w:w="8828" w:type="dxa"/>
            <w:gridSpan w:val="7"/>
            <w:shd w:val="clear" w:color="auto" w:fill="44546A" w:themeFill="text2"/>
          </w:tcPr>
          <w:p w14:paraId="3BD04320" w14:textId="77777777" w:rsidR="00130DD0" w:rsidRPr="00C079D2" w:rsidRDefault="00130DD0">
            <w:pPr>
              <w:contextualSpacing/>
              <w:rPr>
                <w:rFonts w:ascii="Arial" w:hAnsi="Arial" w:cs="Arial"/>
                <w:color w:val="FFFFFF" w:themeColor="background1"/>
                <w:sz w:val="22"/>
                <w:szCs w:val="22"/>
              </w:rPr>
            </w:pPr>
            <w:r w:rsidRPr="00C079D2">
              <w:rPr>
                <w:rFonts w:ascii="Arial" w:hAnsi="Arial" w:cs="Arial"/>
                <w:color w:val="FFFFFF" w:themeColor="background1"/>
                <w:sz w:val="22"/>
                <w:szCs w:val="22"/>
              </w:rPr>
              <w:t>DATOS DE IDENTIFICACIÓN</w:t>
            </w:r>
          </w:p>
        </w:tc>
      </w:tr>
      <w:tr w:rsidR="00130DD0" w:rsidRPr="00C079D2" w14:paraId="30453B0D" w14:textId="77777777" w:rsidTr="004041C2">
        <w:tc>
          <w:tcPr>
            <w:tcW w:w="2964" w:type="dxa"/>
            <w:gridSpan w:val="2"/>
          </w:tcPr>
          <w:p w14:paraId="44828D15" w14:textId="77777777" w:rsidR="00130DD0" w:rsidRPr="00C079D2" w:rsidRDefault="00130DD0">
            <w:pPr>
              <w:contextualSpacing/>
              <w:rPr>
                <w:rFonts w:ascii="Arial" w:hAnsi="Arial" w:cs="Arial"/>
                <w:sz w:val="22"/>
                <w:szCs w:val="22"/>
              </w:rPr>
            </w:pPr>
            <w:r w:rsidRPr="00C079D2">
              <w:rPr>
                <w:rFonts w:ascii="Arial" w:hAnsi="Arial" w:cs="Arial"/>
                <w:sz w:val="22"/>
                <w:szCs w:val="22"/>
              </w:rPr>
              <w:t>Nombre de la asignatura</w:t>
            </w:r>
          </w:p>
        </w:tc>
        <w:tc>
          <w:tcPr>
            <w:tcW w:w="5864" w:type="dxa"/>
            <w:gridSpan w:val="5"/>
          </w:tcPr>
          <w:p w14:paraId="5F6B3E63" w14:textId="77777777" w:rsidR="00130DD0" w:rsidRPr="00C079D2" w:rsidRDefault="004F708A">
            <w:pPr>
              <w:contextualSpacing/>
              <w:rPr>
                <w:rFonts w:ascii="Arial" w:hAnsi="Arial" w:cs="Arial"/>
                <w:sz w:val="22"/>
                <w:szCs w:val="22"/>
              </w:rPr>
            </w:pPr>
            <w:r w:rsidRPr="004F708A">
              <w:rPr>
                <w:rFonts w:ascii="Arial" w:hAnsi="Arial" w:cs="Arial"/>
                <w:sz w:val="22"/>
                <w:szCs w:val="22"/>
              </w:rPr>
              <w:t>Evaluación de calidad de los alimentos</w:t>
            </w:r>
          </w:p>
        </w:tc>
      </w:tr>
      <w:tr w:rsidR="00130DD0" w:rsidRPr="00C079D2" w14:paraId="413826E4" w14:textId="77777777" w:rsidTr="004041C2">
        <w:tc>
          <w:tcPr>
            <w:tcW w:w="2964" w:type="dxa"/>
            <w:gridSpan w:val="2"/>
          </w:tcPr>
          <w:p w14:paraId="6AF72874" w14:textId="11388F57" w:rsidR="00130DD0" w:rsidRPr="00C079D2" w:rsidRDefault="009C33AC">
            <w:pPr>
              <w:contextualSpacing/>
              <w:rPr>
                <w:rFonts w:ascii="Arial" w:hAnsi="Arial" w:cs="Arial"/>
                <w:sz w:val="22"/>
                <w:szCs w:val="22"/>
              </w:rPr>
            </w:pPr>
            <w:r>
              <w:rPr>
                <w:rFonts w:ascii="Arial" w:hAnsi="Arial" w:cs="Arial"/>
                <w:sz w:val="22"/>
                <w:szCs w:val="22"/>
              </w:rPr>
              <w:t>Campus</w:t>
            </w:r>
          </w:p>
        </w:tc>
        <w:tc>
          <w:tcPr>
            <w:tcW w:w="5864" w:type="dxa"/>
            <w:gridSpan w:val="5"/>
          </w:tcPr>
          <w:p w14:paraId="26D7D5F7" w14:textId="29717C83" w:rsidR="00130DD0" w:rsidRPr="00C079D2" w:rsidRDefault="009C33AC">
            <w:pPr>
              <w:contextualSpacing/>
              <w:rPr>
                <w:rFonts w:ascii="Arial" w:hAnsi="Arial" w:cs="Arial"/>
                <w:sz w:val="22"/>
                <w:szCs w:val="22"/>
              </w:rPr>
            </w:pPr>
            <w:r>
              <w:rPr>
                <w:rFonts w:ascii="Arial" w:hAnsi="Arial" w:cs="Arial"/>
                <w:sz w:val="22"/>
                <w:szCs w:val="22"/>
              </w:rPr>
              <w:t xml:space="preserve">Hermosillo </w:t>
            </w:r>
          </w:p>
        </w:tc>
      </w:tr>
      <w:tr w:rsidR="00130DD0" w:rsidRPr="00C079D2" w14:paraId="654B8460" w14:textId="77777777" w:rsidTr="004041C2">
        <w:tc>
          <w:tcPr>
            <w:tcW w:w="2964" w:type="dxa"/>
            <w:gridSpan w:val="2"/>
          </w:tcPr>
          <w:p w14:paraId="2238E194" w14:textId="5DE22FD7" w:rsidR="00130DD0" w:rsidRPr="00C079D2" w:rsidRDefault="00075667">
            <w:pPr>
              <w:contextualSpacing/>
              <w:rPr>
                <w:rFonts w:ascii="Arial" w:hAnsi="Arial" w:cs="Arial"/>
                <w:sz w:val="22"/>
                <w:szCs w:val="22"/>
              </w:rPr>
            </w:pPr>
            <w:r>
              <w:rPr>
                <w:rFonts w:ascii="Arial" w:hAnsi="Arial" w:cs="Arial"/>
                <w:sz w:val="22"/>
                <w:szCs w:val="22"/>
              </w:rPr>
              <w:t>Facultad Interdisciplinaria</w:t>
            </w:r>
          </w:p>
        </w:tc>
        <w:tc>
          <w:tcPr>
            <w:tcW w:w="5864" w:type="dxa"/>
            <w:gridSpan w:val="5"/>
          </w:tcPr>
          <w:p w14:paraId="7B32C20E" w14:textId="3E839CBD" w:rsidR="00130DD0" w:rsidRPr="00C079D2" w:rsidRDefault="00FA391A">
            <w:pPr>
              <w:contextualSpacing/>
              <w:rPr>
                <w:rFonts w:ascii="Arial" w:hAnsi="Arial" w:cs="Arial"/>
                <w:sz w:val="22"/>
                <w:szCs w:val="22"/>
              </w:rPr>
            </w:pPr>
            <w:r>
              <w:rPr>
                <w:rFonts w:ascii="Arial" w:hAnsi="Arial" w:cs="Arial"/>
                <w:sz w:val="22"/>
                <w:szCs w:val="22"/>
              </w:rPr>
              <w:t>Ciencias Biológicas y de Salud</w:t>
            </w:r>
          </w:p>
        </w:tc>
      </w:tr>
      <w:tr w:rsidR="00130DD0" w:rsidRPr="00C079D2" w14:paraId="296493B2" w14:textId="77777777" w:rsidTr="004041C2">
        <w:tc>
          <w:tcPr>
            <w:tcW w:w="2964" w:type="dxa"/>
            <w:gridSpan w:val="2"/>
          </w:tcPr>
          <w:p w14:paraId="1D22494B" w14:textId="77777777" w:rsidR="00130DD0" w:rsidRPr="00C079D2" w:rsidRDefault="00130DD0">
            <w:pPr>
              <w:contextualSpacing/>
              <w:rPr>
                <w:rFonts w:ascii="Arial" w:hAnsi="Arial" w:cs="Arial"/>
                <w:sz w:val="22"/>
                <w:szCs w:val="22"/>
              </w:rPr>
            </w:pPr>
            <w:r w:rsidRPr="00C079D2">
              <w:rPr>
                <w:rFonts w:ascii="Arial" w:hAnsi="Arial" w:cs="Arial"/>
                <w:sz w:val="22"/>
                <w:szCs w:val="22"/>
              </w:rPr>
              <w:t>Departamento</w:t>
            </w:r>
          </w:p>
        </w:tc>
        <w:tc>
          <w:tcPr>
            <w:tcW w:w="5864" w:type="dxa"/>
            <w:gridSpan w:val="5"/>
          </w:tcPr>
          <w:p w14:paraId="476283BC" w14:textId="77777777" w:rsidR="00130DD0" w:rsidRPr="00C079D2" w:rsidRDefault="004B4F28">
            <w:pPr>
              <w:contextualSpacing/>
              <w:rPr>
                <w:rFonts w:ascii="Arial" w:hAnsi="Arial" w:cs="Arial"/>
                <w:sz w:val="22"/>
                <w:szCs w:val="22"/>
              </w:rPr>
            </w:pPr>
            <w:r>
              <w:rPr>
                <w:rFonts w:ascii="Arial" w:hAnsi="Arial" w:cs="Arial"/>
                <w:sz w:val="22"/>
                <w:szCs w:val="22"/>
              </w:rPr>
              <w:t xml:space="preserve">Departamento de </w:t>
            </w:r>
            <w:r w:rsidR="004F708A">
              <w:rPr>
                <w:rFonts w:ascii="Arial" w:hAnsi="Arial" w:cs="Arial"/>
                <w:sz w:val="22"/>
                <w:szCs w:val="22"/>
              </w:rPr>
              <w:t>Investigación y Posgrado en Alimentos</w:t>
            </w:r>
            <w:r w:rsidR="00FA391A">
              <w:rPr>
                <w:rFonts w:ascii="Arial" w:hAnsi="Arial" w:cs="Arial"/>
                <w:sz w:val="22"/>
                <w:szCs w:val="22"/>
              </w:rPr>
              <w:t xml:space="preserve"> </w:t>
            </w:r>
          </w:p>
        </w:tc>
      </w:tr>
      <w:tr w:rsidR="00130DD0" w:rsidRPr="00C079D2" w14:paraId="48312BBC" w14:textId="77777777" w:rsidTr="004041C2">
        <w:tc>
          <w:tcPr>
            <w:tcW w:w="2964" w:type="dxa"/>
            <w:gridSpan w:val="2"/>
          </w:tcPr>
          <w:p w14:paraId="1282E9AF" w14:textId="77777777" w:rsidR="00130DD0" w:rsidRPr="00C079D2" w:rsidRDefault="00130DD0">
            <w:pPr>
              <w:contextualSpacing/>
              <w:rPr>
                <w:rFonts w:ascii="Arial" w:hAnsi="Arial" w:cs="Arial"/>
                <w:sz w:val="22"/>
                <w:szCs w:val="22"/>
              </w:rPr>
            </w:pPr>
            <w:r w:rsidRPr="00C079D2">
              <w:rPr>
                <w:rFonts w:ascii="Arial" w:hAnsi="Arial" w:cs="Arial"/>
                <w:sz w:val="22"/>
                <w:szCs w:val="22"/>
              </w:rPr>
              <w:t>Programa</w:t>
            </w:r>
          </w:p>
        </w:tc>
        <w:tc>
          <w:tcPr>
            <w:tcW w:w="5864" w:type="dxa"/>
            <w:gridSpan w:val="5"/>
          </w:tcPr>
          <w:p w14:paraId="434BA622" w14:textId="1F701EBD" w:rsidR="00130DD0" w:rsidRPr="00C079D2" w:rsidRDefault="0042684A">
            <w:pPr>
              <w:contextualSpacing/>
              <w:rPr>
                <w:rFonts w:ascii="Arial" w:hAnsi="Arial" w:cs="Arial"/>
                <w:sz w:val="22"/>
                <w:szCs w:val="22"/>
              </w:rPr>
            </w:pPr>
            <w:r>
              <w:rPr>
                <w:rFonts w:ascii="Arial" w:hAnsi="Arial" w:cs="Arial"/>
                <w:sz w:val="22"/>
                <w:szCs w:val="22"/>
              </w:rPr>
              <w:t>Doctorado en Ciencias de los Alimentos</w:t>
            </w:r>
          </w:p>
        </w:tc>
      </w:tr>
      <w:tr w:rsidR="00130DD0" w:rsidRPr="00C079D2" w14:paraId="0677C1F8" w14:textId="77777777" w:rsidTr="004041C2">
        <w:tc>
          <w:tcPr>
            <w:tcW w:w="2964" w:type="dxa"/>
            <w:gridSpan w:val="2"/>
          </w:tcPr>
          <w:p w14:paraId="2167ACC8" w14:textId="77777777" w:rsidR="00130DD0" w:rsidRPr="00C079D2" w:rsidRDefault="00130DD0" w:rsidP="00130DD0">
            <w:pPr>
              <w:contextualSpacing/>
              <w:rPr>
                <w:rFonts w:ascii="Arial" w:hAnsi="Arial" w:cs="Arial"/>
                <w:sz w:val="22"/>
                <w:szCs w:val="22"/>
              </w:rPr>
            </w:pPr>
            <w:r w:rsidRPr="00C079D2">
              <w:rPr>
                <w:rFonts w:ascii="Arial" w:hAnsi="Arial" w:cs="Arial"/>
                <w:sz w:val="22"/>
                <w:szCs w:val="22"/>
              </w:rPr>
              <w:t>Carácter</w:t>
            </w:r>
          </w:p>
        </w:tc>
        <w:tc>
          <w:tcPr>
            <w:tcW w:w="3536" w:type="dxa"/>
            <w:gridSpan w:val="2"/>
          </w:tcPr>
          <w:p w14:paraId="215C3433" w14:textId="77777777" w:rsidR="00130DD0" w:rsidRPr="00C079D2" w:rsidRDefault="00130DD0" w:rsidP="00130DD0">
            <w:pPr>
              <w:contextualSpacing/>
              <w:rPr>
                <w:rFonts w:ascii="Arial" w:hAnsi="Arial" w:cs="Arial"/>
                <w:sz w:val="22"/>
                <w:szCs w:val="22"/>
              </w:rPr>
            </w:pPr>
            <w:r w:rsidRPr="00C079D2">
              <w:rPr>
                <w:rFonts w:ascii="Arial" w:hAnsi="Arial" w:cs="Arial"/>
                <w:sz w:val="22"/>
                <w:szCs w:val="22"/>
              </w:rPr>
              <w:t>Obligatorio (    )</w:t>
            </w:r>
          </w:p>
        </w:tc>
        <w:tc>
          <w:tcPr>
            <w:tcW w:w="2328" w:type="dxa"/>
            <w:gridSpan w:val="3"/>
          </w:tcPr>
          <w:p w14:paraId="694B3D33" w14:textId="77777777" w:rsidR="00130DD0" w:rsidRPr="00C079D2" w:rsidRDefault="00FA391A" w:rsidP="00FA391A">
            <w:pPr>
              <w:contextualSpacing/>
              <w:rPr>
                <w:rFonts w:ascii="Arial" w:hAnsi="Arial" w:cs="Arial"/>
                <w:sz w:val="22"/>
                <w:szCs w:val="22"/>
              </w:rPr>
            </w:pPr>
            <w:r>
              <w:rPr>
                <w:rFonts w:ascii="Arial" w:hAnsi="Arial" w:cs="Arial"/>
                <w:sz w:val="22"/>
                <w:szCs w:val="22"/>
              </w:rPr>
              <w:t>Optativo ( X</w:t>
            </w:r>
            <w:r w:rsidR="00130DD0" w:rsidRPr="00C079D2">
              <w:rPr>
                <w:rFonts w:ascii="Arial" w:hAnsi="Arial" w:cs="Arial"/>
                <w:sz w:val="22"/>
                <w:szCs w:val="22"/>
              </w:rPr>
              <w:t xml:space="preserve"> )</w:t>
            </w:r>
          </w:p>
        </w:tc>
      </w:tr>
      <w:tr w:rsidR="00130DD0" w:rsidRPr="00C079D2" w14:paraId="3EBDB6D1" w14:textId="77777777" w:rsidTr="004041C2">
        <w:tc>
          <w:tcPr>
            <w:tcW w:w="1693" w:type="dxa"/>
          </w:tcPr>
          <w:p w14:paraId="3B5904E9" w14:textId="77777777" w:rsidR="00130DD0" w:rsidRPr="00C079D2" w:rsidRDefault="00130DD0" w:rsidP="00130DD0">
            <w:pPr>
              <w:contextualSpacing/>
              <w:rPr>
                <w:rFonts w:ascii="Arial" w:hAnsi="Arial" w:cs="Arial"/>
                <w:sz w:val="22"/>
                <w:szCs w:val="22"/>
              </w:rPr>
            </w:pPr>
            <w:r w:rsidRPr="00C079D2">
              <w:rPr>
                <w:rFonts w:ascii="Arial" w:hAnsi="Arial" w:cs="Arial"/>
                <w:sz w:val="22"/>
                <w:szCs w:val="22"/>
              </w:rPr>
              <w:t>Horas teoría</w:t>
            </w:r>
          </w:p>
        </w:tc>
        <w:tc>
          <w:tcPr>
            <w:tcW w:w="2697" w:type="dxa"/>
            <w:gridSpan w:val="2"/>
          </w:tcPr>
          <w:p w14:paraId="611E32DD" w14:textId="6901D5C1" w:rsidR="00130DD0" w:rsidRPr="00C079D2" w:rsidRDefault="0042684A" w:rsidP="00130DD0">
            <w:pPr>
              <w:contextualSpacing/>
              <w:rPr>
                <w:rFonts w:ascii="Arial" w:hAnsi="Arial" w:cs="Arial"/>
                <w:sz w:val="22"/>
                <w:szCs w:val="22"/>
              </w:rPr>
            </w:pPr>
            <w:r>
              <w:rPr>
                <w:rFonts w:ascii="Arial" w:hAnsi="Arial" w:cs="Arial"/>
                <w:sz w:val="22"/>
                <w:szCs w:val="22"/>
              </w:rPr>
              <w:t>3</w:t>
            </w:r>
          </w:p>
        </w:tc>
        <w:tc>
          <w:tcPr>
            <w:tcW w:w="2679" w:type="dxa"/>
            <w:gridSpan w:val="2"/>
          </w:tcPr>
          <w:p w14:paraId="5E92286B" w14:textId="77777777" w:rsidR="00130DD0" w:rsidRPr="00C079D2" w:rsidRDefault="00130DD0" w:rsidP="00130DD0">
            <w:pPr>
              <w:contextualSpacing/>
              <w:rPr>
                <w:rFonts w:ascii="Arial" w:hAnsi="Arial" w:cs="Arial"/>
                <w:sz w:val="22"/>
                <w:szCs w:val="22"/>
              </w:rPr>
            </w:pPr>
            <w:r w:rsidRPr="00C079D2">
              <w:rPr>
                <w:rFonts w:ascii="Arial" w:hAnsi="Arial" w:cs="Arial"/>
                <w:sz w:val="22"/>
                <w:szCs w:val="22"/>
              </w:rPr>
              <w:t>Horas práctica</w:t>
            </w:r>
          </w:p>
        </w:tc>
        <w:tc>
          <w:tcPr>
            <w:tcW w:w="1759" w:type="dxa"/>
            <w:gridSpan w:val="2"/>
          </w:tcPr>
          <w:p w14:paraId="28256C6F" w14:textId="06722E39" w:rsidR="00130DD0" w:rsidRPr="00C079D2" w:rsidRDefault="0042684A" w:rsidP="00130DD0">
            <w:pPr>
              <w:contextualSpacing/>
              <w:rPr>
                <w:rFonts w:ascii="Arial" w:hAnsi="Arial" w:cs="Arial"/>
                <w:sz w:val="22"/>
                <w:szCs w:val="22"/>
              </w:rPr>
            </w:pPr>
            <w:r>
              <w:rPr>
                <w:rFonts w:ascii="Arial" w:hAnsi="Arial" w:cs="Arial"/>
                <w:sz w:val="22"/>
                <w:szCs w:val="22"/>
              </w:rPr>
              <w:t>0</w:t>
            </w:r>
          </w:p>
        </w:tc>
      </w:tr>
      <w:tr w:rsidR="00130DD0" w:rsidRPr="00C079D2" w14:paraId="4F0300C5" w14:textId="77777777" w:rsidTr="004041C2">
        <w:tc>
          <w:tcPr>
            <w:tcW w:w="2964" w:type="dxa"/>
            <w:gridSpan w:val="2"/>
          </w:tcPr>
          <w:p w14:paraId="0F1B3743" w14:textId="77777777" w:rsidR="00130DD0" w:rsidRPr="00C079D2" w:rsidRDefault="00130DD0" w:rsidP="00130DD0">
            <w:pPr>
              <w:contextualSpacing/>
              <w:rPr>
                <w:rFonts w:ascii="Arial" w:hAnsi="Arial" w:cs="Arial"/>
                <w:sz w:val="22"/>
                <w:szCs w:val="22"/>
              </w:rPr>
            </w:pPr>
            <w:r w:rsidRPr="00C079D2">
              <w:rPr>
                <w:rFonts w:ascii="Arial" w:hAnsi="Arial" w:cs="Arial"/>
                <w:sz w:val="22"/>
                <w:szCs w:val="22"/>
              </w:rPr>
              <w:t>Valor en créditos</w:t>
            </w:r>
          </w:p>
        </w:tc>
        <w:tc>
          <w:tcPr>
            <w:tcW w:w="5864" w:type="dxa"/>
            <w:gridSpan w:val="5"/>
          </w:tcPr>
          <w:p w14:paraId="2223B5D2" w14:textId="48F165D9" w:rsidR="00130DD0" w:rsidRPr="00C079D2" w:rsidRDefault="0042684A" w:rsidP="00130DD0">
            <w:pPr>
              <w:contextualSpacing/>
              <w:rPr>
                <w:rFonts w:ascii="Arial" w:hAnsi="Arial" w:cs="Arial"/>
                <w:sz w:val="22"/>
                <w:szCs w:val="22"/>
              </w:rPr>
            </w:pPr>
            <w:r>
              <w:rPr>
                <w:rFonts w:ascii="Arial" w:hAnsi="Arial" w:cs="Arial"/>
                <w:sz w:val="22"/>
                <w:szCs w:val="22"/>
              </w:rPr>
              <w:t>6</w:t>
            </w:r>
          </w:p>
        </w:tc>
      </w:tr>
      <w:tr w:rsidR="00130DD0" w:rsidRPr="00C079D2" w14:paraId="05999793" w14:textId="77777777" w:rsidTr="00130DD0">
        <w:tc>
          <w:tcPr>
            <w:tcW w:w="8828" w:type="dxa"/>
            <w:gridSpan w:val="7"/>
            <w:shd w:val="clear" w:color="auto" w:fill="44546A" w:themeFill="text2"/>
          </w:tcPr>
          <w:p w14:paraId="41416A58" w14:textId="77777777" w:rsidR="00130DD0" w:rsidRPr="00C079D2" w:rsidRDefault="00130DD0" w:rsidP="00130DD0">
            <w:pPr>
              <w:contextualSpacing/>
              <w:rPr>
                <w:rFonts w:ascii="Arial" w:hAnsi="Arial" w:cs="Arial"/>
                <w:sz w:val="22"/>
                <w:szCs w:val="22"/>
              </w:rPr>
            </w:pPr>
            <w:r w:rsidRPr="00C079D2">
              <w:rPr>
                <w:rFonts w:ascii="Arial" w:hAnsi="Arial" w:cs="Arial"/>
                <w:color w:val="FFFFFF" w:themeColor="background1"/>
                <w:sz w:val="22"/>
                <w:szCs w:val="22"/>
              </w:rPr>
              <w:t>OBJETIVO GENERAL</w:t>
            </w:r>
          </w:p>
        </w:tc>
      </w:tr>
      <w:tr w:rsidR="00130DD0" w:rsidRPr="00C079D2" w14:paraId="5CD0DEA0" w14:textId="77777777" w:rsidTr="002C79FC">
        <w:tc>
          <w:tcPr>
            <w:tcW w:w="8828" w:type="dxa"/>
            <w:gridSpan w:val="7"/>
          </w:tcPr>
          <w:p w14:paraId="7058A190" w14:textId="77777777" w:rsidR="00130DD0" w:rsidRDefault="005B39A6" w:rsidP="005B31AC">
            <w:pPr>
              <w:spacing w:line="276" w:lineRule="auto"/>
              <w:contextualSpacing/>
              <w:jc w:val="both"/>
              <w:rPr>
                <w:rFonts w:ascii="Arial" w:hAnsi="Arial" w:cs="Arial"/>
                <w:sz w:val="22"/>
                <w:szCs w:val="22"/>
              </w:rPr>
            </w:pPr>
            <w:r w:rsidRPr="005B39A6">
              <w:rPr>
                <w:rFonts w:ascii="Arial" w:hAnsi="Arial" w:cs="Arial"/>
                <w:sz w:val="22"/>
                <w:szCs w:val="22"/>
              </w:rPr>
              <w:t>El alumno adquirirá la habilidad para evaluar los componentes del círculo de calidad de alimentos dependiendo de su tipo y/o fuente, para emitir la seguridad y el nivel de calidad observado</w:t>
            </w:r>
            <w:r>
              <w:rPr>
                <w:rFonts w:ascii="Arial" w:hAnsi="Arial" w:cs="Arial"/>
                <w:sz w:val="22"/>
                <w:szCs w:val="22"/>
              </w:rPr>
              <w:t>.</w:t>
            </w:r>
          </w:p>
          <w:p w14:paraId="133B163D" w14:textId="77777777" w:rsidR="005B39A6" w:rsidRPr="00C079D2" w:rsidRDefault="005B39A6" w:rsidP="005B39A6">
            <w:pPr>
              <w:contextualSpacing/>
              <w:rPr>
                <w:rFonts w:ascii="Arial" w:hAnsi="Arial" w:cs="Arial"/>
                <w:sz w:val="22"/>
                <w:szCs w:val="22"/>
              </w:rPr>
            </w:pPr>
          </w:p>
        </w:tc>
      </w:tr>
      <w:tr w:rsidR="00130DD0" w:rsidRPr="00C079D2" w14:paraId="282443BC" w14:textId="77777777" w:rsidTr="00130DD0">
        <w:tc>
          <w:tcPr>
            <w:tcW w:w="8828" w:type="dxa"/>
            <w:gridSpan w:val="7"/>
            <w:shd w:val="clear" w:color="auto" w:fill="44546A" w:themeFill="text2"/>
          </w:tcPr>
          <w:p w14:paraId="53F9905E" w14:textId="77777777" w:rsidR="00130DD0" w:rsidRPr="00C079D2" w:rsidRDefault="00130DD0">
            <w:pPr>
              <w:contextualSpacing/>
              <w:rPr>
                <w:rFonts w:ascii="Arial" w:hAnsi="Arial" w:cs="Arial"/>
                <w:color w:val="FFFFFF" w:themeColor="background1"/>
                <w:sz w:val="22"/>
                <w:szCs w:val="22"/>
              </w:rPr>
            </w:pPr>
            <w:r w:rsidRPr="00C079D2">
              <w:rPr>
                <w:rFonts w:ascii="Arial" w:hAnsi="Arial" w:cs="Arial"/>
                <w:color w:val="FFFFFF" w:themeColor="background1"/>
                <w:sz w:val="22"/>
                <w:szCs w:val="22"/>
              </w:rPr>
              <w:t>OBJETIVOS ESPECÍFICOS</w:t>
            </w:r>
          </w:p>
        </w:tc>
      </w:tr>
      <w:tr w:rsidR="00130DD0" w:rsidRPr="00C079D2" w14:paraId="04D80F8E" w14:textId="77777777" w:rsidTr="00862230">
        <w:tc>
          <w:tcPr>
            <w:tcW w:w="8828" w:type="dxa"/>
            <w:gridSpan w:val="7"/>
          </w:tcPr>
          <w:p w14:paraId="1247581E" w14:textId="77777777" w:rsidR="005B31AC" w:rsidRDefault="005B31AC" w:rsidP="005B31AC">
            <w:pPr>
              <w:pStyle w:val="Prrafodelista"/>
              <w:numPr>
                <w:ilvl w:val="0"/>
                <w:numId w:val="4"/>
              </w:numPr>
              <w:spacing w:line="276" w:lineRule="auto"/>
              <w:ind w:left="306" w:hanging="284"/>
              <w:jc w:val="both"/>
              <w:rPr>
                <w:rFonts w:ascii="Arial" w:hAnsi="Arial" w:cs="Arial"/>
                <w:sz w:val="22"/>
                <w:szCs w:val="22"/>
              </w:rPr>
            </w:pPr>
            <w:r w:rsidRPr="00A84D7F">
              <w:rPr>
                <w:rFonts w:ascii="Arial" w:hAnsi="Arial" w:cs="Arial"/>
                <w:sz w:val="22"/>
                <w:szCs w:val="22"/>
              </w:rPr>
              <w:t xml:space="preserve">El alumno será capaz de identificar el papel del análisis de la calidad como parte de la calidad total del procesamiento, </w:t>
            </w:r>
            <w:r>
              <w:rPr>
                <w:rFonts w:ascii="Arial" w:hAnsi="Arial" w:cs="Arial"/>
                <w:sz w:val="22"/>
                <w:szCs w:val="22"/>
              </w:rPr>
              <w:t>distribución y comercialización.</w:t>
            </w:r>
          </w:p>
          <w:p w14:paraId="560C420D" w14:textId="77777777" w:rsidR="005B31AC" w:rsidRDefault="005B31AC" w:rsidP="005B31AC">
            <w:pPr>
              <w:pStyle w:val="Prrafodelista"/>
              <w:numPr>
                <w:ilvl w:val="0"/>
                <w:numId w:val="4"/>
              </w:numPr>
              <w:spacing w:line="276" w:lineRule="auto"/>
              <w:ind w:left="306" w:hanging="284"/>
              <w:jc w:val="both"/>
              <w:rPr>
                <w:rFonts w:ascii="Arial" w:hAnsi="Arial" w:cs="Arial"/>
                <w:sz w:val="22"/>
                <w:szCs w:val="22"/>
              </w:rPr>
            </w:pPr>
            <w:r w:rsidRPr="005B31AC">
              <w:rPr>
                <w:rFonts w:ascii="Arial" w:hAnsi="Arial" w:cs="Arial"/>
                <w:sz w:val="22"/>
                <w:szCs w:val="22"/>
              </w:rPr>
              <w:t>El alumno desarrollará habilidades para identificar el papel que juegan los consumidores con base en las encuestas y nivel de cumplimiento de estándares.</w:t>
            </w:r>
          </w:p>
          <w:p w14:paraId="2F4ECDAE" w14:textId="77777777" w:rsidR="005B31AC" w:rsidRPr="005B31AC" w:rsidRDefault="005B31AC" w:rsidP="005B31AC">
            <w:pPr>
              <w:pStyle w:val="Prrafodelista"/>
              <w:numPr>
                <w:ilvl w:val="0"/>
                <w:numId w:val="4"/>
              </w:numPr>
              <w:spacing w:line="276" w:lineRule="auto"/>
              <w:ind w:left="306" w:hanging="284"/>
              <w:jc w:val="both"/>
              <w:rPr>
                <w:rFonts w:ascii="Arial" w:hAnsi="Arial" w:cs="Arial"/>
                <w:sz w:val="22"/>
                <w:szCs w:val="22"/>
              </w:rPr>
            </w:pPr>
            <w:r w:rsidRPr="005B31AC">
              <w:rPr>
                <w:rFonts w:ascii="Arial" w:hAnsi="Arial" w:cs="Arial"/>
                <w:sz w:val="22"/>
                <w:szCs w:val="22"/>
              </w:rPr>
              <w:t>El estudiante será capaz de establecer los riesgos para el consumidor y límites de calidad de los diferentes grupos de alimentos.</w:t>
            </w:r>
          </w:p>
          <w:p w14:paraId="7D3567B2" w14:textId="77777777" w:rsidR="005B39A6" w:rsidRPr="00C079D2" w:rsidRDefault="005B39A6" w:rsidP="005B31AC">
            <w:pPr>
              <w:contextualSpacing/>
              <w:jc w:val="both"/>
              <w:rPr>
                <w:rFonts w:ascii="Arial" w:hAnsi="Arial" w:cs="Arial"/>
                <w:sz w:val="22"/>
                <w:szCs w:val="22"/>
              </w:rPr>
            </w:pPr>
          </w:p>
        </w:tc>
      </w:tr>
      <w:tr w:rsidR="00C079D2" w:rsidRPr="00C079D2" w14:paraId="01384652" w14:textId="77777777" w:rsidTr="00C079D2">
        <w:tc>
          <w:tcPr>
            <w:tcW w:w="8828" w:type="dxa"/>
            <w:gridSpan w:val="7"/>
            <w:shd w:val="clear" w:color="auto" w:fill="44546A" w:themeFill="text2"/>
          </w:tcPr>
          <w:p w14:paraId="6FD95FAC" w14:textId="77777777" w:rsidR="00C079D2" w:rsidRPr="00C079D2" w:rsidRDefault="00C079D2">
            <w:pPr>
              <w:contextualSpacing/>
              <w:rPr>
                <w:rFonts w:ascii="Arial" w:hAnsi="Arial" w:cs="Arial"/>
                <w:color w:val="FFFFFF" w:themeColor="background1"/>
                <w:sz w:val="22"/>
                <w:szCs w:val="22"/>
              </w:rPr>
            </w:pPr>
            <w:r w:rsidRPr="00C079D2">
              <w:rPr>
                <w:rFonts w:ascii="Arial" w:hAnsi="Arial" w:cs="Arial"/>
                <w:color w:val="FFFFFF" w:themeColor="background1"/>
                <w:sz w:val="22"/>
                <w:szCs w:val="22"/>
              </w:rPr>
              <w:t>CONTENIDO SINTÉTICO</w:t>
            </w:r>
          </w:p>
        </w:tc>
      </w:tr>
      <w:tr w:rsidR="00C079D2" w:rsidRPr="00C079D2" w14:paraId="1A0AF229" w14:textId="77777777" w:rsidTr="004041C2">
        <w:tc>
          <w:tcPr>
            <w:tcW w:w="1693" w:type="dxa"/>
            <w:shd w:val="clear" w:color="auto" w:fill="DBDBDB" w:themeFill="accent3" w:themeFillTint="66"/>
          </w:tcPr>
          <w:p w14:paraId="66EE5C94"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Orden</w:t>
            </w:r>
          </w:p>
        </w:tc>
        <w:tc>
          <w:tcPr>
            <w:tcW w:w="7135" w:type="dxa"/>
            <w:gridSpan w:val="6"/>
            <w:shd w:val="clear" w:color="auto" w:fill="DBDBDB" w:themeFill="accent3" w:themeFillTint="66"/>
          </w:tcPr>
          <w:p w14:paraId="61627AB9"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Tema</w:t>
            </w:r>
          </w:p>
        </w:tc>
      </w:tr>
      <w:tr w:rsidR="00C079D2" w:rsidRPr="00C079D2" w14:paraId="7563E851" w14:textId="77777777" w:rsidTr="004041C2">
        <w:tc>
          <w:tcPr>
            <w:tcW w:w="1693" w:type="dxa"/>
          </w:tcPr>
          <w:p w14:paraId="30F8D867" w14:textId="77777777" w:rsidR="00C079D2" w:rsidRDefault="00A84D7F" w:rsidP="005B31AC">
            <w:pPr>
              <w:spacing w:line="276" w:lineRule="auto"/>
              <w:contextualSpacing/>
              <w:rPr>
                <w:rFonts w:ascii="Arial" w:hAnsi="Arial" w:cs="Arial"/>
                <w:sz w:val="22"/>
                <w:szCs w:val="22"/>
              </w:rPr>
            </w:pPr>
            <w:r>
              <w:rPr>
                <w:rFonts w:ascii="Arial" w:hAnsi="Arial" w:cs="Arial"/>
                <w:sz w:val="22"/>
                <w:szCs w:val="22"/>
              </w:rPr>
              <w:t>1.</w:t>
            </w:r>
          </w:p>
        </w:tc>
        <w:tc>
          <w:tcPr>
            <w:tcW w:w="7135" w:type="dxa"/>
            <w:gridSpan w:val="6"/>
          </w:tcPr>
          <w:p w14:paraId="5592A229" w14:textId="77777777" w:rsidR="00C079D2" w:rsidRDefault="00A84D7F" w:rsidP="005B31AC">
            <w:pPr>
              <w:spacing w:line="276" w:lineRule="auto"/>
              <w:contextualSpacing/>
              <w:jc w:val="both"/>
              <w:rPr>
                <w:rFonts w:ascii="Arial" w:hAnsi="Arial" w:cs="Arial"/>
                <w:sz w:val="22"/>
                <w:szCs w:val="22"/>
              </w:rPr>
            </w:pPr>
            <w:r w:rsidRPr="005B39A6">
              <w:rPr>
                <w:rFonts w:ascii="Arial" w:hAnsi="Arial" w:cs="Arial"/>
                <w:sz w:val="22"/>
                <w:szCs w:val="22"/>
              </w:rPr>
              <w:t>Análisis de la calidad como parte de la calidad total</w:t>
            </w:r>
            <w:r>
              <w:rPr>
                <w:rFonts w:ascii="Arial" w:hAnsi="Arial" w:cs="Arial"/>
                <w:sz w:val="22"/>
                <w:szCs w:val="22"/>
              </w:rPr>
              <w:t>.</w:t>
            </w:r>
          </w:p>
        </w:tc>
      </w:tr>
      <w:tr w:rsidR="00C079D2" w:rsidRPr="00C079D2" w14:paraId="436E4130" w14:textId="77777777" w:rsidTr="004041C2">
        <w:tc>
          <w:tcPr>
            <w:tcW w:w="1693" w:type="dxa"/>
          </w:tcPr>
          <w:p w14:paraId="14D45B12" w14:textId="77777777" w:rsidR="00C079D2" w:rsidRDefault="00A84D7F" w:rsidP="005B31AC">
            <w:pPr>
              <w:spacing w:line="276" w:lineRule="auto"/>
              <w:contextualSpacing/>
              <w:rPr>
                <w:rFonts w:ascii="Arial" w:hAnsi="Arial" w:cs="Arial"/>
                <w:sz w:val="22"/>
                <w:szCs w:val="22"/>
              </w:rPr>
            </w:pPr>
            <w:r>
              <w:rPr>
                <w:rFonts w:ascii="Arial" w:hAnsi="Arial" w:cs="Arial"/>
                <w:sz w:val="22"/>
                <w:szCs w:val="22"/>
              </w:rPr>
              <w:t>1.1.</w:t>
            </w:r>
          </w:p>
        </w:tc>
        <w:tc>
          <w:tcPr>
            <w:tcW w:w="7135" w:type="dxa"/>
            <w:gridSpan w:val="6"/>
          </w:tcPr>
          <w:p w14:paraId="31B68DE4" w14:textId="77777777" w:rsidR="00C079D2" w:rsidRDefault="00A84D7F" w:rsidP="005B31AC">
            <w:pPr>
              <w:spacing w:line="276" w:lineRule="auto"/>
              <w:contextualSpacing/>
              <w:jc w:val="both"/>
              <w:rPr>
                <w:rFonts w:ascii="Arial" w:hAnsi="Arial" w:cs="Arial"/>
                <w:sz w:val="22"/>
                <w:szCs w:val="22"/>
              </w:rPr>
            </w:pPr>
            <w:r w:rsidRPr="005B39A6">
              <w:rPr>
                <w:rFonts w:ascii="Arial" w:hAnsi="Arial" w:cs="Arial"/>
                <w:sz w:val="22"/>
                <w:szCs w:val="22"/>
              </w:rPr>
              <w:t>Introducción al análisis de calidad en el organigrama de la empresa</w:t>
            </w:r>
            <w:r>
              <w:rPr>
                <w:rFonts w:ascii="Arial" w:hAnsi="Arial" w:cs="Arial"/>
                <w:sz w:val="22"/>
                <w:szCs w:val="22"/>
              </w:rPr>
              <w:t>.</w:t>
            </w:r>
            <w:r w:rsidRPr="005B39A6">
              <w:rPr>
                <w:rFonts w:ascii="Arial" w:hAnsi="Arial" w:cs="Arial"/>
                <w:sz w:val="22"/>
                <w:szCs w:val="22"/>
              </w:rPr>
              <w:t xml:space="preserve"> </w:t>
            </w:r>
          </w:p>
        </w:tc>
      </w:tr>
      <w:tr w:rsidR="00C079D2" w:rsidRPr="00C079D2" w14:paraId="3A75C178" w14:textId="77777777" w:rsidTr="004041C2">
        <w:tc>
          <w:tcPr>
            <w:tcW w:w="1693" w:type="dxa"/>
          </w:tcPr>
          <w:p w14:paraId="77C7B4B6" w14:textId="77777777" w:rsidR="00C079D2" w:rsidRDefault="00A84D7F" w:rsidP="005B31AC">
            <w:pPr>
              <w:spacing w:line="276" w:lineRule="auto"/>
              <w:contextualSpacing/>
              <w:rPr>
                <w:rFonts w:ascii="Arial" w:hAnsi="Arial" w:cs="Arial"/>
                <w:sz w:val="22"/>
                <w:szCs w:val="22"/>
              </w:rPr>
            </w:pPr>
            <w:r>
              <w:rPr>
                <w:rFonts w:ascii="Arial" w:hAnsi="Arial" w:cs="Arial"/>
                <w:sz w:val="22"/>
                <w:szCs w:val="22"/>
              </w:rPr>
              <w:t>1.2.</w:t>
            </w:r>
          </w:p>
        </w:tc>
        <w:tc>
          <w:tcPr>
            <w:tcW w:w="7135" w:type="dxa"/>
            <w:gridSpan w:val="6"/>
          </w:tcPr>
          <w:p w14:paraId="436CA7FF" w14:textId="77777777" w:rsidR="00C079D2" w:rsidRDefault="00A84D7F" w:rsidP="005B31AC">
            <w:pPr>
              <w:spacing w:line="276" w:lineRule="auto"/>
              <w:contextualSpacing/>
              <w:jc w:val="both"/>
              <w:rPr>
                <w:rFonts w:ascii="Arial" w:hAnsi="Arial" w:cs="Arial"/>
                <w:sz w:val="22"/>
                <w:szCs w:val="22"/>
              </w:rPr>
            </w:pPr>
            <w:r w:rsidRPr="005B39A6">
              <w:rPr>
                <w:rFonts w:ascii="Arial" w:hAnsi="Arial" w:cs="Arial"/>
                <w:sz w:val="22"/>
                <w:szCs w:val="22"/>
              </w:rPr>
              <w:t>Papel del análisis de la calidad como parte integral de los controles de procesamiento</w:t>
            </w:r>
            <w:r>
              <w:rPr>
                <w:rFonts w:ascii="Arial" w:hAnsi="Arial" w:cs="Arial"/>
                <w:sz w:val="22"/>
                <w:szCs w:val="22"/>
              </w:rPr>
              <w:t>.</w:t>
            </w:r>
            <w:r w:rsidRPr="005B39A6">
              <w:rPr>
                <w:rFonts w:ascii="Arial" w:hAnsi="Arial" w:cs="Arial"/>
                <w:sz w:val="22"/>
                <w:szCs w:val="22"/>
              </w:rPr>
              <w:t xml:space="preserve"> </w:t>
            </w:r>
          </w:p>
        </w:tc>
      </w:tr>
      <w:tr w:rsidR="00C079D2" w:rsidRPr="00C079D2" w14:paraId="3A584534" w14:textId="77777777" w:rsidTr="004041C2">
        <w:tc>
          <w:tcPr>
            <w:tcW w:w="1693" w:type="dxa"/>
          </w:tcPr>
          <w:p w14:paraId="528BFEA5" w14:textId="77777777" w:rsidR="00C079D2" w:rsidRDefault="00A84D7F" w:rsidP="005B31AC">
            <w:pPr>
              <w:spacing w:line="276" w:lineRule="auto"/>
              <w:contextualSpacing/>
              <w:rPr>
                <w:rFonts w:ascii="Arial" w:hAnsi="Arial" w:cs="Arial"/>
                <w:sz w:val="22"/>
                <w:szCs w:val="22"/>
              </w:rPr>
            </w:pPr>
            <w:r>
              <w:rPr>
                <w:rFonts w:ascii="Arial" w:hAnsi="Arial" w:cs="Arial"/>
                <w:sz w:val="22"/>
                <w:szCs w:val="22"/>
              </w:rPr>
              <w:t>1.3.</w:t>
            </w:r>
          </w:p>
        </w:tc>
        <w:tc>
          <w:tcPr>
            <w:tcW w:w="7135" w:type="dxa"/>
            <w:gridSpan w:val="6"/>
          </w:tcPr>
          <w:p w14:paraId="5FB4E8EA" w14:textId="77777777" w:rsidR="00C079D2" w:rsidRDefault="00A84D7F" w:rsidP="005B31AC">
            <w:pPr>
              <w:spacing w:line="276" w:lineRule="auto"/>
              <w:contextualSpacing/>
              <w:jc w:val="both"/>
              <w:rPr>
                <w:rFonts w:ascii="Arial" w:hAnsi="Arial" w:cs="Arial"/>
                <w:sz w:val="22"/>
                <w:szCs w:val="22"/>
              </w:rPr>
            </w:pPr>
            <w:r w:rsidRPr="005B39A6">
              <w:rPr>
                <w:rFonts w:ascii="Arial" w:hAnsi="Arial" w:cs="Arial"/>
                <w:sz w:val="22"/>
                <w:szCs w:val="22"/>
              </w:rPr>
              <w:t xml:space="preserve">Papel de los consumidores en </w:t>
            </w:r>
            <w:r>
              <w:rPr>
                <w:rFonts w:ascii="Arial" w:hAnsi="Arial" w:cs="Arial"/>
                <w:sz w:val="22"/>
                <w:szCs w:val="22"/>
              </w:rPr>
              <w:t>un proceso de retroalimentación.</w:t>
            </w:r>
          </w:p>
        </w:tc>
      </w:tr>
      <w:tr w:rsidR="00C079D2" w:rsidRPr="00C079D2" w14:paraId="1E838385" w14:textId="77777777" w:rsidTr="004041C2">
        <w:tc>
          <w:tcPr>
            <w:tcW w:w="1693" w:type="dxa"/>
          </w:tcPr>
          <w:p w14:paraId="6763C0D1" w14:textId="77777777" w:rsidR="00C079D2" w:rsidRDefault="00A84D7F" w:rsidP="005B31AC">
            <w:pPr>
              <w:spacing w:line="276" w:lineRule="auto"/>
              <w:contextualSpacing/>
              <w:rPr>
                <w:rFonts w:ascii="Arial" w:hAnsi="Arial" w:cs="Arial"/>
                <w:sz w:val="22"/>
                <w:szCs w:val="22"/>
              </w:rPr>
            </w:pPr>
            <w:r>
              <w:rPr>
                <w:rFonts w:ascii="Arial" w:hAnsi="Arial" w:cs="Arial"/>
                <w:sz w:val="22"/>
                <w:szCs w:val="22"/>
              </w:rPr>
              <w:t>2.</w:t>
            </w:r>
          </w:p>
        </w:tc>
        <w:tc>
          <w:tcPr>
            <w:tcW w:w="7135" w:type="dxa"/>
            <w:gridSpan w:val="6"/>
          </w:tcPr>
          <w:p w14:paraId="78E90576" w14:textId="77777777" w:rsidR="00C079D2" w:rsidRDefault="00A84D7F" w:rsidP="005B31AC">
            <w:pPr>
              <w:spacing w:line="276" w:lineRule="auto"/>
              <w:contextualSpacing/>
              <w:jc w:val="both"/>
              <w:rPr>
                <w:rFonts w:ascii="Arial" w:hAnsi="Arial" w:cs="Arial"/>
                <w:sz w:val="22"/>
                <w:szCs w:val="22"/>
              </w:rPr>
            </w:pPr>
            <w:r w:rsidRPr="005B39A6">
              <w:rPr>
                <w:rFonts w:ascii="Arial" w:hAnsi="Arial" w:cs="Arial"/>
                <w:sz w:val="22"/>
                <w:szCs w:val="22"/>
              </w:rPr>
              <w:t>Desarrollo y visión de la función de calidad.</w:t>
            </w:r>
          </w:p>
        </w:tc>
      </w:tr>
      <w:tr w:rsidR="00C079D2" w:rsidRPr="00C079D2" w14:paraId="179F9F2C" w14:textId="77777777" w:rsidTr="004041C2">
        <w:tc>
          <w:tcPr>
            <w:tcW w:w="1693" w:type="dxa"/>
          </w:tcPr>
          <w:p w14:paraId="36593E56" w14:textId="77777777" w:rsidR="00C079D2" w:rsidRDefault="00A84D7F" w:rsidP="005B31AC">
            <w:pPr>
              <w:spacing w:line="276" w:lineRule="auto"/>
              <w:contextualSpacing/>
              <w:rPr>
                <w:rFonts w:ascii="Arial" w:hAnsi="Arial" w:cs="Arial"/>
                <w:sz w:val="22"/>
                <w:szCs w:val="22"/>
              </w:rPr>
            </w:pPr>
            <w:r>
              <w:rPr>
                <w:rFonts w:ascii="Arial" w:hAnsi="Arial" w:cs="Arial"/>
                <w:sz w:val="22"/>
                <w:szCs w:val="22"/>
              </w:rPr>
              <w:t>2.1.</w:t>
            </w:r>
          </w:p>
        </w:tc>
        <w:tc>
          <w:tcPr>
            <w:tcW w:w="7135" w:type="dxa"/>
            <w:gridSpan w:val="6"/>
          </w:tcPr>
          <w:p w14:paraId="18B94BDA" w14:textId="77777777" w:rsidR="00C079D2" w:rsidRDefault="00FC6755" w:rsidP="005B31AC">
            <w:pPr>
              <w:spacing w:line="276" w:lineRule="auto"/>
              <w:contextualSpacing/>
              <w:jc w:val="both"/>
              <w:rPr>
                <w:rFonts w:ascii="Arial" w:hAnsi="Arial" w:cs="Arial"/>
                <w:sz w:val="22"/>
                <w:szCs w:val="22"/>
              </w:rPr>
            </w:pPr>
            <w:r w:rsidRPr="005B39A6">
              <w:rPr>
                <w:rFonts w:ascii="Arial" w:hAnsi="Arial" w:cs="Arial"/>
                <w:sz w:val="22"/>
                <w:szCs w:val="22"/>
              </w:rPr>
              <w:t>Dimensiones y visión del cír</w:t>
            </w:r>
            <w:r>
              <w:rPr>
                <w:rFonts w:ascii="Arial" w:hAnsi="Arial" w:cs="Arial"/>
                <w:sz w:val="22"/>
                <w:szCs w:val="22"/>
              </w:rPr>
              <w:t>culo de calidad.</w:t>
            </w:r>
          </w:p>
        </w:tc>
      </w:tr>
      <w:tr w:rsidR="00C079D2" w:rsidRPr="00C079D2" w14:paraId="4633F404" w14:textId="77777777" w:rsidTr="004041C2">
        <w:tc>
          <w:tcPr>
            <w:tcW w:w="1693" w:type="dxa"/>
          </w:tcPr>
          <w:p w14:paraId="61AA1E91" w14:textId="77777777" w:rsidR="00C079D2" w:rsidRDefault="00FC6755" w:rsidP="005B31AC">
            <w:pPr>
              <w:spacing w:line="276" w:lineRule="auto"/>
              <w:contextualSpacing/>
              <w:rPr>
                <w:rFonts w:ascii="Arial" w:hAnsi="Arial" w:cs="Arial"/>
                <w:sz w:val="22"/>
                <w:szCs w:val="22"/>
              </w:rPr>
            </w:pPr>
            <w:r>
              <w:rPr>
                <w:rFonts w:ascii="Arial" w:hAnsi="Arial" w:cs="Arial"/>
                <w:sz w:val="22"/>
                <w:szCs w:val="22"/>
              </w:rPr>
              <w:t>2.2.</w:t>
            </w:r>
          </w:p>
        </w:tc>
        <w:tc>
          <w:tcPr>
            <w:tcW w:w="7135" w:type="dxa"/>
            <w:gridSpan w:val="6"/>
          </w:tcPr>
          <w:p w14:paraId="56639ABC" w14:textId="77777777" w:rsidR="00C079D2" w:rsidRDefault="00FC6755" w:rsidP="005B31AC">
            <w:pPr>
              <w:spacing w:line="276" w:lineRule="auto"/>
              <w:contextualSpacing/>
              <w:jc w:val="both"/>
              <w:rPr>
                <w:rFonts w:ascii="Arial" w:hAnsi="Arial" w:cs="Arial"/>
                <w:sz w:val="22"/>
                <w:szCs w:val="22"/>
              </w:rPr>
            </w:pPr>
            <w:r w:rsidRPr="005B39A6">
              <w:rPr>
                <w:rFonts w:ascii="Arial" w:hAnsi="Arial" w:cs="Arial"/>
                <w:sz w:val="22"/>
                <w:szCs w:val="22"/>
              </w:rPr>
              <w:t xml:space="preserve">Factores extrínsecos e intrínsecos de degradación. </w:t>
            </w:r>
          </w:p>
        </w:tc>
      </w:tr>
      <w:tr w:rsidR="00FC6755" w:rsidRPr="00C079D2" w14:paraId="42803122" w14:textId="77777777" w:rsidTr="004041C2">
        <w:tc>
          <w:tcPr>
            <w:tcW w:w="1693" w:type="dxa"/>
          </w:tcPr>
          <w:p w14:paraId="52250F80" w14:textId="77777777" w:rsidR="00FC6755" w:rsidRDefault="00FC6755" w:rsidP="005B31AC">
            <w:pPr>
              <w:spacing w:line="276" w:lineRule="auto"/>
              <w:contextualSpacing/>
              <w:rPr>
                <w:rFonts w:ascii="Arial" w:hAnsi="Arial" w:cs="Arial"/>
                <w:sz w:val="22"/>
                <w:szCs w:val="22"/>
              </w:rPr>
            </w:pPr>
            <w:r>
              <w:rPr>
                <w:rFonts w:ascii="Arial" w:hAnsi="Arial" w:cs="Arial"/>
                <w:sz w:val="22"/>
                <w:szCs w:val="22"/>
              </w:rPr>
              <w:t>2.3.</w:t>
            </w:r>
          </w:p>
        </w:tc>
        <w:tc>
          <w:tcPr>
            <w:tcW w:w="7135" w:type="dxa"/>
            <w:gridSpan w:val="6"/>
          </w:tcPr>
          <w:p w14:paraId="72D0775D" w14:textId="77777777" w:rsidR="00FC6755" w:rsidRPr="005B39A6" w:rsidRDefault="00FC6755" w:rsidP="005B31AC">
            <w:pPr>
              <w:spacing w:line="276" w:lineRule="auto"/>
              <w:contextualSpacing/>
              <w:jc w:val="both"/>
              <w:rPr>
                <w:rFonts w:ascii="Arial" w:hAnsi="Arial" w:cs="Arial"/>
                <w:sz w:val="22"/>
                <w:szCs w:val="22"/>
              </w:rPr>
            </w:pPr>
            <w:r w:rsidRPr="005B39A6">
              <w:rPr>
                <w:rFonts w:ascii="Arial" w:hAnsi="Arial" w:cs="Arial"/>
                <w:sz w:val="22"/>
                <w:szCs w:val="22"/>
              </w:rPr>
              <w:t>Efecto del procesamiento en la modificación de la funcionalidad fisicoquímica y bio</w:t>
            </w:r>
            <w:r>
              <w:rPr>
                <w:rFonts w:ascii="Arial" w:hAnsi="Arial" w:cs="Arial"/>
                <w:sz w:val="22"/>
                <w:szCs w:val="22"/>
              </w:rPr>
              <w:t>-</w:t>
            </w:r>
            <w:r w:rsidRPr="005B39A6">
              <w:rPr>
                <w:rFonts w:ascii="Arial" w:hAnsi="Arial" w:cs="Arial"/>
                <w:sz w:val="22"/>
                <w:szCs w:val="22"/>
              </w:rPr>
              <w:t>funcional</w:t>
            </w:r>
            <w:r>
              <w:rPr>
                <w:rFonts w:ascii="Arial" w:hAnsi="Arial" w:cs="Arial"/>
                <w:sz w:val="22"/>
                <w:szCs w:val="22"/>
              </w:rPr>
              <w:t>.</w:t>
            </w:r>
            <w:r w:rsidRPr="005B39A6">
              <w:rPr>
                <w:rFonts w:ascii="Arial" w:hAnsi="Arial" w:cs="Arial"/>
                <w:sz w:val="22"/>
                <w:szCs w:val="22"/>
              </w:rPr>
              <w:t xml:space="preserve"> </w:t>
            </w:r>
          </w:p>
        </w:tc>
      </w:tr>
      <w:tr w:rsidR="00FC6755" w:rsidRPr="00C079D2" w14:paraId="0B82D510" w14:textId="77777777" w:rsidTr="004041C2">
        <w:tc>
          <w:tcPr>
            <w:tcW w:w="1693" w:type="dxa"/>
          </w:tcPr>
          <w:p w14:paraId="4AE9B30D" w14:textId="77777777" w:rsidR="00FC6755" w:rsidRDefault="00FC6755" w:rsidP="005B31AC">
            <w:pPr>
              <w:spacing w:line="276" w:lineRule="auto"/>
              <w:contextualSpacing/>
              <w:rPr>
                <w:rFonts w:ascii="Arial" w:hAnsi="Arial" w:cs="Arial"/>
                <w:sz w:val="22"/>
                <w:szCs w:val="22"/>
              </w:rPr>
            </w:pPr>
            <w:r>
              <w:rPr>
                <w:rFonts w:ascii="Arial" w:hAnsi="Arial" w:cs="Arial"/>
                <w:sz w:val="22"/>
                <w:szCs w:val="22"/>
              </w:rPr>
              <w:t>2.4.</w:t>
            </w:r>
          </w:p>
        </w:tc>
        <w:tc>
          <w:tcPr>
            <w:tcW w:w="7135" w:type="dxa"/>
            <w:gridSpan w:val="6"/>
          </w:tcPr>
          <w:p w14:paraId="0286E16D" w14:textId="77777777" w:rsidR="00FC6755" w:rsidRPr="005B39A6" w:rsidRDefault="00FC6755" w:rsidP="005B31AC">
            <w:pPr>
              <w:spacing w:line="276" w:lineRule="auto"/>
              <w:contextualSpacing/>
              <w:jc w:val="both"/>
              <w:rPr>
                <w:rFonts w:ascii="Arial" w:hAnsi="Arial" w:cs="Arial"/>
                <w:sz w:val="22"/>
                <w:szCs w:val="22"/>
              </w:rPr>
            </w:pPr>
            <w:r w:rsidRPr="005B39A6">
              <w:rPr>
                <w:rFonts w:ascii="Arial" w:hAnsi="Arial" w:cs="Arial"/>
                <w:sz w:val="22"/>
                <w:szCs w:val="22"/>
              </w:rPr>
              <w:t>Ejercicios guiados sobre factores intrínsecos e extrínsecos que afecten la calidad funcional de</w:t>
            </w:r>
            <w:r>
              <w:rPr>
                <w:rFonts w:ascii="Arial" w:hAnsi="Arial" w:cs="Arial"/>
                <w:sz w:val="22"/>
                <w:szCs w:val="22"/>
              </w:rPr>
              <w:t xml:space="preserve"> al menos cuatro</w:t>
            </w:r>
            <w:r w:rsidRPr="005B39A6">
              <w:rPr>
                <w:rFonts w:ascii="Arial" w:hAnsi="Arial" w:cs="Arial"/>
                <w:sz w:val="22"/>
                <w:szCs w:val="22"/>
              </w:rPr>
              <w:t xml:space="preserve"> diferentes fuentes</w:t>
            </w:r>
            <w:r>
              <w:rPr>
                <w:rFonts w:ascii="Arial" w:hAnsi="Arial" w:cs="Arial"/>
                <w:sz w:val="22"/>
                <w:szCs w:val="22"/>
              </w:rPr>
              <w:t>.</w:t>
            </w:r>
          </w:p>
        </w:tc>
      </w:tr>
      <w:tr w:rsidR="00FC6755" w:rsidRPr="00C079D2" w14:paraId="7733B6D8" w14:textId="77777777" w:rsidTr="004041C2">
        <w:tc>
          <w:tcPr>
            <w:tcW w:w="1693" w:type="dxa"/>
          </w:tcPr>
          <w:p w14:paraId="35347EB6" w14:textId="77777777" w:rsidR="00FC6755" w:rsidRDefault="00FC6755" w:rsidP="005B31AC">
            <w:pPr>
              <w:spacing w:line="276" w:lineRule="auto"/>
              <w:contextualSpacing/>
              <w:rPr>
                <w:rFonts w:ascii="Arial" w:hAnsi="Arial" w:cs="Arial"/>
                <w:sz w:val="22"/>
                <w:szCs w:val="22"/>
              </w:rPr>
            </w:pPr>
            <w:r>
              <w:rPr>
                <w:rFonts w:ascii="Arial" w:hAnsi="Arial" w:cs="Arial"/>
                <w:sz w:val="22"/>
                <w:szCs w:val="22"/>
              </w:rPr>
              <w:t>3.</w:t>
            </w:r>
          </w:p>
        </w:tc>
        <w:tc>
          <w:tcPr>
            <w:tcW w:w="7135" w:type="dxa"/>
            <w:gridSpan w:val="6"/>
          </w:tcPr>
          <w:p w14:paraId="39EDE9EB" w14:textId="77777777" w:rsidR="00FC6755" w:rsidRPr="005B39A6" w:rsidRDefault="00FC6755" w:rsidP="005B31AC">
            <w:pPr>
              <w:spacing w:line="276" w:lineRule="auto"/>
              <w:contextualSpacing/>
              <w:jc w:val="both"/>
              <w:rPr>
                <w:rFonts w:ascii="Arial" w:hAnsi="Arial" w:cs="Arial"/>
                <w:sz w:val="22"/>
                <w:szCs w:val="22"/>
              </w:rPr>
            </w:pPr>
            <w:r w:rsidRPr="005B39A6">
              <w:rPr>
                <w:rFonts w:ascii="Arial" w:hAnsi="Arial" w:cs="Arial"/>
                <w:sz w:val="22"/>
                <w:szCs w:val="22"/>
              </w:rPr>
              <w:t>Defectos</w:t>
            </w:r>
            <w:r>
              <w:rPr>
                <w:rFonts w:ascii="Arial" w:hAnsi="Arial" w:cs="Arial"/>
                <w:sz w:val="22"/>
                <w:szCs w:val="22"/>
              </w:rPr>
              <w:t xml:space="preserve"> y adulteraciones de la calidad.</w:t>
            </w:r>
          </w:p>
        </w:tc>
      </w:tr>
      <w:tr w:rsidR="00FC6755" w:rsidRPr="00C079D2" w14:paraId="6BF16F6E" w14:textId="77777777" w:rsidTr="004041C2">
        <w:tc>
          <w:tcPr>
            <w:tcW w:w="1693" w:type="dxa"/>
          </w:tcPr>
          <w:p w14:paraId="15FA7628" w14:textId="77777777" w:rsidR="00FC6755" w:rsidRDefault="00FC6755" w:rsidP="005B31AC">
            <w:pPr>
              <w:spacing w:line="276" w:lineRule="auto"/>
              <w:contextualSpacing/>
              <w:rPr>
                <w:rFonts w:ascii="Arial" w:hAnsi="Arial" w:cs="Arial"/>
                <w:sz w:val="22"/>
                <w:szCs w:val="22"/>
              </w:rPr>
            </w:pPr>
            <w:r>
              <w:rPr>
                <w:rFonts w:ascii="Arial" w:hAnsi="Arial" w:cs="Arial"/>
                <w:sz w:val="22"/>
                <w:szCs w:val="22"/>
              </w:rPr>
              <w:t>3.1.</w:t>
            </w:r>
          </w:p>
        </w:tc>
        <w:tc>
          <w:tcPr>
            <w:tcW w:w="7135" w:type="dxa"/>
            <w:gridSpan w:val="6"/>
          </w:tcPr>
          <w:p w14:paraId="44938F68" w14:textId="77777777" w:rsidR="00FC6755" w:rsidRPr="005B39A6" w:rsidRDefault="00FC6755" w:rsidP="005B31AC">
            <w:pPr>
              <w:spacing w:line="276" w:lineRule="auto"/>
              <w:contextualSpacing/>
              <w:jc w:val="both"/>
              <w:rPr>
                <w:rFonts w:ascii="Arial" w:hAnsi="Arial" w:cs="Arial"/>
                <w:sz w:val="22"/>
                <w:szCs w:val="22"/>
              </w:rPr>
            </w:pPr>
            <w:r w:rsidRPr="005B39A6">
              <w:rPr>
                <w:rFonts w:ascii="Arial" w:hAnsi="Arial" w:cs="Arial"/>
                <w:sz w:val="22"/>
                <w:szCs w:val="22"/>
              </w:rPr>
              <w:t>Reglamentación, estándares oficiales y empresariales</w:t>
            </w:r>
            <w:r>
              <w:rPr>
                <w:rFonts w:ascii="Arial" w:hAnsi="Arial" w:cs="Arial"/>
                <w:sz w:val="22"/>
                <w:szCs w:val="22"/>
              </w:rPr>
              <w:t>.</w:t>
            </w:r>
            <w:r w:rsidRPr="005B39A6">
              <w:rPr>
                <w:rFonts w:ascii="Arial" w:hAnsi="Arial" w:cs="Arial"/>
                <w:sz w:val="22"/>
                <w:szCs w:val="22"/>
              </w:rPr>
              <w:t xml:space="preserve"> </w:t>
            </w:r>
          </w:p>
        </w:tc>
      </w:tr>
      <w:tr w:rsidR="00FC6755" w:rsidRPr="00C079D2" w14:paraId="77F9D33F" w14:textId="77777777" w:rsidTr="004041C2">
        <w:tc>
          <w:tcPr>
            <w:tcW w:w="1693" w:type="dxa"/>
          </w:tcPr>
          <w:p w14:paraId="284CC952" w14:textId="77777777" w:rsidR="00FC6755" w:rsidRDefault="00FC6755" w:rsidP="005B31AC">
            <w:pPr>
              <w:spacing w:line="276" w:lineRule="auto"/>
              <w:contextualSpacing/>
              <w:rPr>
                <w:rFonts w:ascii="Arial" w:hAnsi="Arial" w:cs="Arial"/>
                <w:sz w:val="22"/>
                <w:szCs w:val="22"/>
              </w:rPr>
            </w:pPr>
            <w:r>
              <w:rPr>
                <w:rFonts w:ascii="Arial" w:hAnsi="Arial" w:cs="Arial"/>
                <w:sz w:val="22"/>
                <w:szCs w:val="22"/>
              </w:rPr>
              <w:t>3.2.</w:t>
            </w:r>
          </w:p>
        </w:tc>
        <w:tc>
          <w:tcPr>
            <w:tcW w:w="7135" w:type="dxa"/>
            <w:gridSpan w:val="6"/>
          </w:tcPr>
          <w:p w14:paraId="24D41A18" w14:textId="77777777" w:rsidR="00FC6755" w:rsidRPr="005B39A6" w:rsidRDefault="00FC6755" w:rsidP="005B31AC">
            <w:pPr>
              <w:spacing w:line="276" w:lineRule="auto"/>
              <w:contextualSpacing/>
              <w:jc w:val="both"/>
              <w:rPr>
                <w:rFonts w:ascii="Arial" w:hAnsi="Arial" w:cs="Arial"/>
                <w:sz w:val="22"/>
                <w:szCs w:val="22"/>
              </w:rPr>
            </w:pPr>
            <w:r w:rsidRPr="005B39A6">
              <w:rPr>
                <w:rFonts w:ascii="Arial" w:hAnsi="Arial" w:cs="Arial"/>
                <w:sz w:val="22"/>
                <w:szCs w:val="22"/>
              </w:rPr>
              <w:t>Análisis de riesgo</w:t>
            </w:r>
            <w:r w:rsidR="005B31AC">
              <w:rPr>
                <w:rFonts w:ascii="Arial" w:hAnsi="Arial" w:cs="Arial"/>
                <w:sz w:val="22"/>
                <w:szCs w:val="22"/>
              </w:rPr>
              <w:t>-</w:t>
            </w:r>
            <w:r w:rsidRPr="005B39A6">
              <w:rPr>
                <w:rFonts w:ascii="Arial" w:hAnsi="Arial" w:cs="Arial"/>
                <w:sz w:val="22"/>
                <w:szCs w:val="22"/>
              </w:rPr>
              <w:t xml:space="preserve">beneficio del análisis de calidad. </w:t>
            </w:r>
          </w:p>
        </w:tc>
      </w:tr>
      <w:tr w:rsidR="00FC6755" w:rsidRPr="00C079D2" w14:paraId="04A1EB6E" w14:textId="77777777" w:rsidTr="004041C2">
        <w:tc>
          <w:tcPr>
            <w:tcW w:w="1693" w:type="dxa"/>
          </w:tcPr>
          <w:p w14:paraId="462A117F" w14:textId="77777777" w:rsidR="00FC6755" w:rsidRDefault="00FC6755" w:rsidP="005B31AC">
            <w:pPr>
              <w:spacing w:line="276" w:lineRule="auto"/>
              <w:contextualSpacing/>
              <w:rPr>
                <w:rFonts w:ascii="Arial" w:hAnsi="Arial" w:cs="Arial"/>
                <w:sz w:val="22"/>
                <w:szCs w:val="22"/>
              </w:rPr>
            </w:pPr>
            <w:r>
              <w:rPr>
                <w:rFonts w:ascii="Arial" w:hAnsi="Arial" w:cs="Arial"/>
                <w:sz w:val="22"/>
                <w:szCs w:val="22"/>
              </w:rPr>
              <w:t>3.3.</w:t>
            </w:r>
          </w:p>
        </w:tc>
        <w:tc>
          <w:tcPr>
            <w:tcW w:w="7135" w:type="dxa"/>
            <w:gridSpan w:val="6"/>
          </w:tcPr>
          <w:p w14:paraId="56EE077B" w14:textId="77777777" w:rsidR="00FC6755" w:rsidRPr="005B39A6" w:rsidRDefault="00FC6755" w:rsidP="005B31AC">
            <w:pPr>
              <w:spacing w:line="276" w:lineRule="auto"/>
              <w:contextualSpacing/>
              <w:jc w:val="both"/>
              <w:rPr>
                <w:rFonts w:ascii="Arial" w:hAnsi="Arial" w:cs="Arial"/>
                <w:sz w:val="22"/>
                <w:szCs w:val="22"/>
              </w:rPr>
            </w:pPr>
            <w:r w:rsidRPr="005B39A6">
              <w:rPr>
                <w:rFonts w:ascii="Arial" w:hAnsi="Arial" w:cs="Arial"/>
                <w:sz w:val="22"/>
                <w:szCs w:val="22"/>
              </w:rPr>
              <w:t>Retroalimentación de encuestas del consumidor.</w:t>
            </w:r>
          </w:p>
        </w:tc>
      </w:tr>
      <w:tr w:rsidR="00FC6755" w:rsidRPr="00C079D2" w14:paraId="1620FDE7" w14:textId="77777777" w:rsidTr="004041C2">
        <w:tc>
          <w:tcPr>
            <w:tcW w:w="1693" w:type="dxa"/>
          </w:tcPr>
          <w:p w14:paraId="52D18419" w14:textId="77777777" w:rsidR="00FC6755" w:rsidRDefault="00FC6755" w:rsidP="005B31AC">
            <w:pPr>
              <w:spacing w:line="276" w:lineRule="auto"/>
              <w:contextualSpacing/>
              <w:rPr>
                <w:rFonts w:ascii="Arial" w:hAnsi="Arial" w:cs="Arial"/>
                <w:sz w:val="22"/>
                <w:szCs w:val="22"/>
              </w:rPr>
            </w:pPr>
            <w:r>
              <w:rPr>
                <w:rFonts w:ascii="Arial" w:hAnsi="Arial" w:cs="Arial"/>
                <w:sz w:val="22"/>
                <w:szCs w:val="22"/>
              </w:rPr>
              <w:t>4.</w:t>
            </w:r>
          </w:p>
        </w:tc>
        <w:tc>
          <w:tcPr>
            <w:tcW w:w="7135" w:type="dxa"/>
            <w:gridSpan w:val="6"/>
          </w:tcPr>
          <w:p w14:paraId="4AC58235" w14:textId="77777777" w:rsidR="00FC6755" w:rsidRPr="005B39A6" w:rsidRDefault="00FC6755" w:rsidP="005B31AC">
            <w:pPr>
              <w:spacing w:line="276" w:lineRule="auto"/>
              <w:contextualSpacing/>
              <w:jc w:val="both"/>
              <w:rPr>
                <w:rFonts w:ascii="Arial" w:hAnsi="Arial" w:cs="Arial"/>
                <w:sz w:val="22"/>
                <w:szCs w:val="22"/>
              </w:rPr>
            </w:pPr>
            <w:r w:rsidRPr="005B39A6">
              <w:rPr>
                <w:rFonts w:ascii="Arial" w:hAnsi="Arial" w:cs="Arial"/>
                <w:sz w:val="22"/>
                <w:szCs w:val="22"/>
              </w:rPr>
              <w:t xml:space="preserve">Construcción del análisis e interpretación de tablas y gráficos estadísticos para establecer la calidad estrategia de selección de los productos a </w:t>
            </w:r>
            <w:r w:rsidR="00BC5726">
              <w:rPr>
                <w:rFonts w:ascii="Arial" w:hAnsi="Arial" w:cs="Arial"/>
                <w:sz w:val="22"/>
                <w:szCs w:val="22"/>
              </w:rPr>
              <w:t>evaluar, detección del problema y</w:t>
            </w:r>
            <w:r w:rsidRPr="005B39A6">
              <w:rPr>
                <w:rFonts w:ascii="Arial" w:hAnsi="Arial" w:cs="Arial"/>
                <w:sz w:val="22"/>
                <w:szCs w:val="22"/>
              </w:rPr>
              <w:t xml:space="preserve"> desarrollo del diseño de la evaluación. </w:t>
            </w:r>
          </w:p>
        </w:tc>
      </w:tr>
      <w:tr w:rsidR="00FC6755" w:rsidRPr="00C079D2" w14:paraId="26F7019B" w14:textId="77777777" w:rsidTr="004041C2">
        <w:tc>
          <w:tcPr>
            <w:tcW w:w="1693" w:type="dxa"/>
          </w:tcPr>
          <w:p w14:paraId="0AB947CF" w14:textId="77777777" w:rsidR="00FC6755" w:rsidRDefault="00FC6755" w:rsidP="005B31AC">
            <w:pPr>
              <w:spacing w:line="276" w:lineRule="auto"/>
              <w:contextualSpacing/>
              <w:rPr>
                <w:rFonts w:ascii="Arial" w:hAnsi="Arial" w:cs="Arial"/>
                <w:sz w:val="22"/>
                <w:szCs w:val="22"/>
              </w:rPr>
            </w:pPr>
            <w:r>
              <w:rPr>
                <w:rFonts w:ascii="Arial" w:hAnsi="Arial" w:cs="Arial"/>
                <w:sz w:val="22"/>
                <w:szCs w:val="22"/>
              </w:rPr>
              <w:lastRenderedPageBreak/>
              <w:t>4.1.</w:t>
            </w:r>
          </w:p>
        </w:tc>
        <w:tc>
          <w:tcPr>
            <w:tcW w:w="7135" w:type="dxa"/>
            <w:gridSpan w:val="6"/>
          </w:tcPr>
          <w:p w14:paraId="01048F38" w14:textId="77777777" w:rsidR="00FC6755" w:rsidRPr="005B39A6" w:rsidRDefault="00FC6755" w:rsidP="005B31AC">
            <w:pPr>
              <w:spacing w:line="276" w:lineRule="auto"/>
              <w:contextualSpacing/>
              <w:jc w:val="both"/>
              <w:rPr>
                <w:rFonts w:ascii="Arial" w:hAnsi="Arial" w:cs="Arial"/>
                <w:sz w:val="22"/>
                <w:szCs w:val="22"/>
              </w:rPr>
            </w:pPr>
            <w:r w:rsidRPr="005B39A6">
              <w:rPr>
                <w:rFonts w:ascii="Arial" w:hAnsi="Arial" w:cs="Arial"/>
                <w:sz w:val="22"/>
                <w:szCs w:val="22"/>
              </w:rPr>
              <w:t>Construcción de hipótesis, diseño de experimentos y diseño que presentaran los archivos de dados, para terminar en la plane</w:t>
            </w:r>
            <w:r w:rsidR="00BC5726">
              <w:rPr>
                <w:rFonts w:ascii="Arial" w:hAnsi="Arial" w:cs="Arial"/>
                <w:sz w:val="22"/>
                <w:szCs w:val="22"/>
              </w:rPr>
              <w:t>ación de los análisis de dados.</w:t>
            </w:r>
          </w:p>
        </w:tc>
      </w:tr>
      <w:tr w:rsidR="00FC6755" w:rsidRPr="00C079D2" w14:paraId="489934F2" w14:textId="77777777" w:rsidTr="004041C2">
        <w:tc>
          <w:tcPr>
            <w:tcW w:w="1693" w:type="dxa"/>
          </w:tcPr>
          <w:p w14:paraId="6D055BDE" w14:textId="77777777" w:rsidR="00FC6755" w:rsidRDefault="00FC6755" w:rsidP="005B31AC">
            <w:pPr>
              <w:spacing w:line="276" w:lineRule="auto"/>
              <w:contextualSpacing/>
              <w:rPr>
                <w:rFonts w:ascii="Arial" w:hAnsi="Arial" w:cs="Arial"/>
                <w:sz w:val="22"/>
                <w:szCs w:val="22"/>
              </w:rPr>
            </w:pPr>
            <w:r>
              <w:rPr>
                <w:rFonts w:ascii="Arial" w:hAnsi="Arial" w:cs="Arial"/>
                <w:sz w:val="22"/>
                <w:szCs w:val="22"/>
              </w:rPr>
              <w:t>4.2.</w:t>
            </w:r>
          </w:p>
        </w:tc>
        <w:tc>
          <w:tcPr>
            <w:tcW w:w="7135" w:type="dxa"/>
            <w:gridSpan w:val="6"/>
          </w:tcPr>
          <w:p w14:paraId="01A240B6" w14:textId="77777777" w:rsidR="00FC6755" w:rsidRPr="005B39A6" w:rsidRDefault="00BC5726" w:rsidP="005B31AC">
            <w:pPr>
              <w:spacing w:line="276" w:lineRule="auto"/>
              <w:contextualSpacing/>
              <w:jc w:val="both"/>
              <w:rPr>
                <w:rFonts w:ascii="Arial" w:hAnsi="Arial" w:cs="Arial"/>
                <w:sz w:val="22"/>
                <w:szCs w:val="22"/>
              </w:rPr>
            </w:pPr>
            <w:r>
              <w:rPr>
                <w:rFonts w:ascii="Arial" w:hAnsi="Arial" w:cs="Arial"/>
                <w:sz w:val="22"/>
                <w:szCs w:val="22"/>
              </w:rPr>
              <w:t>E</w:t>
            </w:r>
            <w:r w:rsidR="00FC6755" w:rsidRPr="005B39A6">
              <w:rPr>
                <w:rFonts w:ascii="Arial" w:hAnsi="Arial" w:cs="Arial"/>
                <w:sz w:val="22"/>
                <w:szCs w:val="22"/>
              </w:rPr>
              <w:t>jemplos clásicos con tablas, gráficos y resumen de conclusiones de cada ejemplo</w:t>
            </w:r>
            <w:r>
              <w:rPr>
                <w:rFonts w:ascii="Arial" w:hAnsi="Arial" w:cs="Arial"/>
                <w:sz w:val="22"/>
                <w:szCs w:val="22"/>
              </w:rPr>
              <w:t>.</w:t>
            </w:r>
            <w:r w:rsidR="00FC6755" w:rsidRPr="005B39A6">
              <w:rPr>
                <w:rFonts w:ascii="Arial" w:hAnsi="Arial" w:cs="Arial"/>
                <w:sz w:val="22"/>
                <w:szCs w:val="22"/>
              </w:rPr>
              <w:t xml:space="preserve"> </w:t>
            </w:r>
          </w:p>
        </w:tc>
      </w:tr>
      <w:tr w:rsidR="00FC6755" w:rsidRPr="00C079D2" w14:paraId="43AE7B36" w14:textId="77777777" w:rsidTr="004041C2">
        <w:tc>
          <w:tcPr>
            <w:tcW w:w="1693" w:type="dxa"/>
          </w:tcPr>
          <w:p w14:paraId="389115E9" w14:textId="77777777" w:rsidR="00FC6755" w:rsidRDefault="00FC6755" w:rsidP="005B31AC">
            <w:pPr>
              <w:spacing w:line="276" w:lineRule="auto"/>
              <w:contextualSpacing/>
              <w:rPr>
                <w:rFonts w:ascii="Arial" w:hAnsi="Arial" w:cs="Arial"/>
                <w:sz w:val="22"/>
                <w:szCs w:val="22"/>
              </w:rPr>
            </w:pPr>
            <w:r>
              <w:rPr>
                <w:rFonts w:ascii="Arial" w:hAnsi="Arial" w:cs="Arial"/>
                <w:sz w:val="22"/>
                <w:szCs w:val="22"/>
              </w:rPr>
              <w:t>4.3</w:t>
            </w:r>
          </w:p>
        </w:tc>
        <w:tc>
          <w:tcPr>
            <w:tcW w:w="7135" w:type="dxa"/>
            <w:gridSpan w:val="6"/>
          </w:tcPr>
          <w:p w14:paraId="31026376" w14:textId="77777777" w:rsidR="00FC6755" w:rsidRPr="005B39A6" w:rsidRDefault="00FC6755" w:rsidP="005B31AC">
            <w:pPr>
              <w:spacing w:line="276" w:lineRule="auto"/>
              <w:contextualSpacing/>
              <w:jc w:val="both"/>
              <w:rPr>
                <w:rFonts w:ascii="Arial" w:hAnsi="Arial" w:cs="Arial"/>
                <w:sz w:val="22"/>
                <w:szCs w:val="22"/>
              </w:rPr>
            </w:pPr>
            <w:r w:rsidRPr="005B39A6">
              <w:rPr>
                <w:rFonts w:ascii="Arial" w:hAnsi="Arial" w:cs="Arial"/>
                <w:sz w:val="22"/>
                <w:szCs w:val="22"/>
              </w:rPr>
              <w:t>Taller “análisis de bases de datos de tres variables respuestas en el estudio de un problema de</w:t>
            </w:r>
            <w:r w:rsidR="00BC5726">
              <w:rPr>
                <w:rFonts w:ascii="Arial" w:hAnsi="Arial" w:cs="Arial"/>
                <w:sz w:val="22"/>
                <w:szCs w:val="22"/>
              </w:rPr>
              <w:t xml:space="preserve"> calidad de un alimento modelo” con</w:t>
            </w:r>
            <w:r w:rsidRPr="005B39A6">
              <w:rPr>
                <w:rFonts w:ascii="Arial" w:hAnsi="Arial" w:cs="Arial"/>
                <w:sz w:val="22"/>
                <w:szCs w:val="22"/>
              </w:rPr>
              <w:t xml:space="preserve"> presentación de los r</w:t>
            </w:r>
            <w:r w:rsidR="00BC5726">
              <w:rPr>
                <w:rFonts w:ascii="Arial" w:hAnsi="Arial" w:cs="Arial"/>
                <w:sz w:val="22"/>
                <w:szCs w:val="22"/>
              </w:rPr>
              <w:t>esultados por equipo de trabajo.</w:t>
            </w:r>
          </w:p>
        </w:tc>
      </w:tr>
      <w:tr w:rsidR="00FC6755" w:rsidRPr="00C079D2" w14:paraId="74A755F7" w14:textId="77777777" w:rsidTr="004041C2">
        <w:tc>
          <w:tcPr>
            <w:tcW w:w="1693" w:type="dxa"/>
          </w:tcPr>
          <w:p w14:paraId="17B99C30" w14:textId="77777777" w:rsidR="00FC6755" w:rsidRDefault="00FC6755" w:rsidP="005B31AC">
            <w:pPr>
              <w:spacing w:line="276" w:lineRule="auto"/>
              <w:contextualSpacing/>
              <w:rPr>
                <w:rFonts w:ascii="Arial" w:hAnsi="Arial" w:cs="Arial"/>
                <w:sz w:val="22"/>
                <w:szCs w:val="22"/>
              </w:rPr>
            </w:pPr>
            <w:r>
              <w:rPr>
                <w:rFonts w:ascii="Arial" w:hAnsi="Arial" w:cs="Arial"/>
                <w:sz w:val="22"/>
                <w:szCs w:val="22"/>
              </w:rPr>
              <w:t>5.</w:t>
            </w:r>
          </w:p>
        </w:tc>
        <w:tc>
          <w:tcPr>
            <w:tcW w:w="7135" w:type="dxa"/>
            <w:gridSpan w:val="6"/>
          </w:tcPr>
          <w:p w14:paraId="46A9A18C" w14:textId="77777777" w:rsidR="00FC6755" w:rsidRPr="005B39A6" w:rsidRDefault="00FC6755" w:rsidP="00BC5726">
            <w:pPr>
              <w:spacing w:line="276" w:lineRule="auto"/>
              <w:contextualSpacing/>
              <w:jc w:val="both"/>
              <w:rPr>
                <w:rFonts w:ascii="Arial" w:hAnsi="Arial" w:cs="Arial"/>
                <w:sz w:val="22"/>
                <w:szCs w:val="22"/>
              </w:rPr>
            </w:pPr>
            <w:r w:rsidRPr="005B39A6">
              <w:rPr>
                <w:rFonts w:ascii="Arial" w:hAnsi="Arial" w:cs="Arial"/>
                <w:sz w:val="22"/>
                <w:szCs w:val="22"/>
              </w:rPr>
              <w:t>Estrategias del análisis de calidad para un alimento seleccion</w:t>
            </w:r>
            <w:r w:rsidR="00BC5726">
              <w:rPr>
                <w:rFonts w:ascii="Arial" w:hAnsi="Arial" w:cs="Arial"/>
                <w:sz w:val="22"/>
                <w:szCs w:val="22"/>
              </w:rPr>
              <w:t>ado con presentación de resultados.</w:t>
            </w:r>
          </w:p>
        </w:tc>
      </w:tr>
      <w:tr w:rsidR="00FC6755" w:rsidRPr="00C079D2" w14:paraId="4BCF6786" w14:textId="77777777" w:rsidTr="004041C2">
        <w:tc>
          <w:tcPr>
            <w:tcW w:w="1693" w:type="dxa"/>
          </w:tcPr>
          <w:p w14:paraId="5299EA54" w14:textId="77777777" w:rsidR="00FC6755" w:rsidRDefault="00FC6755" w:rsidP="005B31AC">
            <w:pPr>
              <w:spacing w:line="276" w:lineRule="auto"/>
              <w:contextualSpacing/>
              <w:rPr>
                <w:rFonts w:ascii="Arial" w:hAnsi="Arial" w:cs="Arial"/>
                <w:sz w:val="22"/>
                <w:szCs w:val="22"/>
              </w:rPr>
            </w:pPr>
            <w:r>
              <w:rPr>
                <w:rFonts w:ascii="Arial" w:hAnsi="Arial" w:cs="Arial"/>
                <w:sz w:val="22"/>
                <w:szCs w:val="22"/>
              </w:rPr>
              <w:t>5.1.</w:t>
            </w:r>
          </w:p>
        </w:tc>
        <w:tc>
          <w:tcPr>
            <w:tcW w:w="7135" w:type="dxa"/>
            <w:gridSpan w:val="6"/>
          </w:tcPr>
          <w:p w14:paraId="75BF6D42" w14:textId="77777777" w:rsidR="00FC6755" w:rsidRPr="005B39A6" w:rsidRDefault="00FC6755" w:rsidP="005B31AC">
            <w:pPr>
              <w:spacing w:line="276" w:lineRule="auto"/>
              <w:contextualSpacing/>
              <w:jc w:val="both"/>
              <w:rPr>
                <w:rFonts w:ascii="Arial" w:hAnsi="Arial" w:cs="Arial"/>
                <w:sz w:val="22"/>
                <w:szCs w:val="22"/>
              </w:rPr>
            </w:pPr>
            <w:r w:rsidRPr="005B39A6">
              <w:rPr>
                <w:rFonts w:ascii="Arial" w:hAnsi="Arial" w:cs="Arial"/>
                <w:sz w:val="22"/>
                <w:szCs w:val="22"/>
              </w:rPr>
              <w:t xml:space="preserve">Estrategias para el análisis del problema de calidad de un alimento. </w:t>
            </w:r>
          </w:p>
        </w:tc>
      </w:tr>
      <w:tr w:rsidR="00FC6755" w:rsidRPr="00C079D2" w14:paraId="6356E6D4" w14:textId="77777777" w:rsidTr="004041C2">
        <w:tc>
          <w:tcPr>
            <w:tcW w:w="1693" w:type="dxa"/>
          </w:tcPr>
          <w:p w14:paraId="6EC364E8" w14:textId="77777777" w:rsidR="00FC6755" w:rsidRDefault="00FC6755" w:rsidP="005B31AC">
            <w:pPr>
              <w:spacing w:line="276" w:lineRule="auto"/>
              <w:contextualSpacing/>
              <w:rPr>
                <w:rFonts w:ascii="Arial" w:hAnsi="Arial" w:cs="Arial"/>
                <w:sz w:val="22"/>
                <w:szCs w:val="22"/>
              </w:rPr>
            </w:pPr>
            <w:r>
              <w:rPr>
                <w:rFonts w:ascii="Arial" w:hAnsi="Arial" w:cs="Arial"/>
                <w:sz w:val="22"/>
                <w:szCs w:val="22"/>
              </w:rPr>
              <w:t>5.2.</w:t>
            </w:r>
          </w:p>
        </w:tc>
        <w:tc>
          <w:tcPr>
            <w:tcW w:w="7135" w:type="dxa"/>
            <w:gridSpan w:val="6"/>
          </w:tcPr>
          <w:p w14:paraId="59030154" w14:textId="77777777" w:rsidR="00FC6755" w:rsidRPr="005B39A6" w:rsidRDefault="00FC6755" w:rsidP="005B31AC">
            <w:pPr>
              <w:spacing w:line="276" w:lineRule="auto"/>
              <w:contextualSpacing/>
              <w:jc w:val="both"/>
              <w:rPr>
                <w:rFonts w:ascii="Arial" w:hAnsi="Arial" w:cs="Arial"/>
                <w:sz w:val="22"/>
                <w:szCs w:val="22"/>
              </w:rPr>
            </w:pPr>
            <w:r w:rsidRPr="005B39A6">
              <w:rPr>
                <w:rFonts w:ascii="Arial" w:hAnsi="Arial" w:cs="Arial"/>
                <w:sz w:val="22"/>
                <w:szCs w:val="22"/>
              </w:rPr>
              <w:t>Establecimiento de factores y variables experimental</w:t>
            </w:r>
            <w:r>
              <w:rPr>
                <w:rFonts w:ascii="Arial" w:hAnsi="Arial" w:cs="Arial"/>
                <w:sz w:val="22"/>
                <w:szCs w:val="22"/>
              </w:rPr>
              <w:t>es de diagnóstico de la calidad.</w:t>
            </w:r>
          </w:p>
        </w:tc>
      </w:tr>
      <w:tr w:rsidR="00FC6755" w:rsidRPr="00C079D2" w14:paraId="7EA9DB51" w14:textId="77777777" w:rsidTr="004041C2">
        <w:tc>
          <w:tcPr>
            <w:tcW w:w="1693" w:type="dxa"/>
          </w:tcPr>
          <w:p w14:paraId="17E241C3" w14:textId="77777777" w:rsidR="00FC6755" w:rsidRDefault="00FC6755" w:rsidP="005B31AC">
            <w:pPr>
              <w:spacing w:line="276" w:lineRule="auto"/>
              <w:contextualSpacing/>
              <w:rPr>
                <w:rFonts w:ascii="Arial" w:hAnsi="Arial" w:cs="Arial"/>
                <w:sz w:val="22"/>
                <w:szCs w:val="22"/>
              </w:rPr>
            </w:pPr>
            <w:r>
              <w:rPr>
                <w:rFonts w:ascii="Arial" w:hAnsi="Arial" w:cs="Arial"/>
                <w:sz w:val="22"/>
                <w:szCs w:val="22"/>
              </w:rPr>
              <w:t>5.3.</w:t>
            </w:r>
          </w:p>
        </w:tc>
        <w:tc>
          <w:tcPr>
            <w:tcW w:w="7135" w:type="dxa"/>
            <w:gridSpan w:val="6"/>
          </w:tcPr>
          <w:p w14:paraId="5E019B26" w14:textId="77777777" w:rsidR="00FC6755" w:rsidRPr="005B39A6" w:rsidRDefault="00FC6755" w:rsidP="00BC5726">
            <w:pPr>
              <w:spacing w:line="276" w:lineRule="auto"/>
              <w:contextualSpacing/>
              <w:jc w:val="both"/>
              <w:rPr>
                <w:rFonts w:ascii="Arial" w:hAnsi="Arial" w:cs="Arial"/>
                <w:sz w:val="22"/>
                <w:szCs w:val="22"/>
              </w:rPr>
            </w:pPr>
            <w:r w:rsidRPr="005B39A6">
              <w:rPr>
                <w:rFonts w:ascii="Arial" w:hAnsi="Arial" w:cs="Arial"/>
                <w:sz w:val="22"/>
                <w:szCs w:val="22"/>
              </w:rPr>
              <w:t xml:space="preserve">Establecimiento de hipótesis y metodología estadística involucrada. </w:t>
            </w:r>
          </w:p>
        </w:tc>
      </w:tr>
      <w:tr w:rsidR="00BC5726" w:rsidRPr="00C079D2" w14:paraId="12001A86" w14:textId="77777777" w:rsidTr="004041C2">
        <w:tc>
          <w:tcPr>
            <w:tcW w:w="1693" w:type="dxa"/>
          </w:tcPr>
          <w:p w14:paraId="554F9C73" w14:textId="77777777" w:rsidR="00BC5726" w:rsidRDefault="00BC5726" w:rsidP="005B31AC">
            <w:pPr>
              <w:spacing w:line="276" w:lineRule="auto"/>
              <w:contextualSpacing/>
              <w:rPr>
                <w:rFonts w:ascii="Arial" w:hAnsi="Arial" w:cs="Arial"/>
                <w:sz w:val="22"/>
                <w:szCs w:val="22"/>
              </w:rPr>
            </w:pPr>
            <w:r>
              <w:rPr>
                <w:rFonts w:ascii="Arial" w:hAnsi="Arial" w:cs="Arial"/>
                <w:sz w:val="22"/>
                <w:szCs w:val="22"/>
              </w:rPr>
              <w:t>5.4.</w:t>
            </w:r>
          </w:p>
        </w:tc>
        <w:tc>
          <w:tcPr>
            <w:tcW w:w="7135" w:type="dxa"/>
            <w:gridSpan w:val="6"/>
          </w:tcPr>
          <w:p w14:paraId="6A31C283" w14:textId="77777777" w:rsidR="00BC5726" w:rsidRPr="005B39A6" w:rsidRDefault="00BC5726" w:rsidP="005B31AC">
            <w:pPr>
              <w:spacing w:line="276" w:lineRule="auto"/>
              <w:contextualSpacing/>
              <w:jc w:val="both"/>
              <w:rPr>
                <w:rFonts w:ascii="Arial" w:hAnsi="Arial" w:cs="Arial"/>
                <w:sz w:val="22"/>
                <w:szCs w:val="22"/>
              </w:rPr>
            </w:pPr>
            <w:r w:rsidRPr="005B39A6">
              <w:rPr>
                <w:rFonts w:ascii="Arial" w:hAnsi="Arial" w:cs="Arial"/>
                <w:sz w:val="22"/>
                <w:szCs w:val="22"/>
              </w:rPr>
              <w:t>Taller “planteamiento del proyecto, desde necesidad hasta presentación de resultados del estudio de un problema de la calidad de un alimento modelo”.</w:t>
            </w:r>
          </w:p>
        </w:tc>
      </w:tr>
      <w:tr w:rsidR="00C079D2" w:rsidRPr="00C079D2" w14:paraId="7A240B1D" w14:textId="77777777" w:rsidTr="004041C2">
        <w:tc>
          <w:tcPr>
            <w:tcW w:w="1693" w:type="dxa"/>
          </w:tcPr>
          <w:p w14:paraId="29062E9E" w14:textId="77777777" w:rsidR="00C079D2" w:rsidRDefault="00BC5726" w:rsidP="005B31AC">
            <w:pPr>
              <w:spacing w:line="276" w:lineRule="auto"/>
              <w:contextualSpacing/>
              <w:rPr>
                <w:rFonts w:ascii="Arial" w:hAnsi="Arial" w:cs="Arial"/>
                <w:sz w:val="22"/>
                <w:szCs w:val="22"/>
              </w:rPr>
            </w:pPr>
            <w:r>
              <w:rPr>
                <w:rFonts w:ascii="Arial" w:hAnsi="Arial" w:cs="Arial"/>
                <w:sz w:val="22"/>
                <w:szCs w:val="22"/>
              </w:rPr>
              <w:t>5.5</w:t>
            </w:r>
            <w:r w:rsidR="00FC6755">
              <w:rPr>
                <w:rFonts w:ascii="Arial" w:hAnsi="Arial" w:cs="Arial"/>
                <w:sz w:val="22"/>
                <w:szCs w:val="22"/>
              </w:rPr>
              <w:t>.</w:t>
            </w:r>
          </w:p>
        </w:tc>
        <w:tc>
          <w:tcPr>
            <w:tcW w:w="7135" w:type="dxa"/>
            <w:gridSpan w:val="6"/>
          </w:tcPr>
          <w:p w14:paraId="6D37361E" w14:textId="77777777" w:rsidR="004041C2" w:rsidRDefault="00FC6755" w:rsidP="005B31AC">
            <w:pPr>
              <w:spacing w:line="276" w:lineRule="auto"/>
              <w:contextualSpacing/>
              <w:jc w:val="both"/>
              <w:rPr>
                <w:rFonts w:ascii="Arial" w:hAnsi="Arial" w:cs="Arial"/>
                <w:sz w:val="22"/>
                <w:szCs w:val="22"/>
              </w:rPr>
            </w:pPr>
            <w:r w:rsidRPr="005B39A6">
              <w:rPr>
                <w:rFonts w:ascii="Arial" w:hAnsi="Arial" w:cs="Arial"/>
                <w:sz w:val="22"/>
                <w:szCs w:val="22"/>
              </w:rPr>
              <w:t>Resumen y presentación del tema por grupo, por escrito y presentación de un seminario</w:t>
            </w:r>
            <w:r>
              <w:rPr>
                <w:rFonts w:ascii="Arial" w:hAnsi="Arial" w:cs="Arial"/>
                <w:sz w:val="22"/>
                <w:szCs w:val="22"/>
              </w:rPr>
              <w:t>.</w:t>
            </w:r>
          </w:p>
        </w:tc>
      </w:tr>
      <w:tr w:rsidR="00C079D2" w:rsidRPr="00C079D2" w14:paraId="3C11327A" w14:textId="77777777" w:rsidTr="00C079D2">
        <w:tc>
          <w:tcPr>
            <w:tcW w:w="8828" w:type="dxa"/>
            <w:gridSpan w:val="7"/>
            <w:shd w:val="clear" w:color="auto" w:fill="44546A" w:themeFill="text2"/>
          </w:tcPr>
          <w:p w14:paraId="53CB5F3B" w14:textId="77777777" w:rsidR="00C079D2" w:rsidRPr="00C079D2" w:rsidRDefault="00C079D2" w:rsidP="005777D1">
            <w:pPr>
              <w:contextualSpacing/>
              <w:rPr>
                <w:rFonts w:ascii="Arial" w:hAnsi="Arial" w:cs="Arial"/>
                <w:color w:val="FFFFFF" w:themeColor="background1"/>
                <w:sz w:val="22"/>
                <w:szCs w:val="22"/>
              </w:rPr>
            </w:pPr>
            <w:r w:rsidRPr="00C079D2">
              <w:rPr>
                <w:rFonts w:ascii="Arial" w:hAnsi="Arial" w:cs="Arial"/>
                <w:color w:val="FFFFFF" w:themeColor="background1"/>
                <w:sz w:val="22"/>
                <w:szCs w:val="22"/>
              </w:rPr>
              <w:t>MODALIDADES O FORMAS DE CONDUCCIÓN DE LOS PROCESOS DE ENSEÑANZA-APRENDIZAJE</w:t>
            </w:r>
          </w:p>
        </w:tc>
      </w:tr>
      <w:tr w:rsidR="00C079D2" w:rsidRPr="00C079D2" w14:paraId="560E2DEC" w14:textId="77777777" w:rsidTr="00423209">
        <w:tc>
          <w:tcPr>
            <w:tcW w:w="8828" w:type="dxa"/>
            <w:gridSpan w:val="7"/>
          </w:tcPr>
          <w:p w14:paraId="7ACA3634" w14:textId="77777777" w:rsidR="005D1781" w:rsidRDefault="00210A8F" w:rsidP="00BC5726">
            <w:pPr>
              <w:pStyle w:val="Prrafodelista"/>
              <w:numPr>
                <w:ilvl w:val="0"/>
                <w:numId w:val="5"/>
              </w:numPr>
              <w:spacing w:line="276" w:lineRule="auto"/>
              <w:ind w:left="447"/>
              <w:jc w:val="both"/>
              <w:rPr>
                <w:rFonts w:ascii="Arial" w:hAnsi="Arial" w:cs="Arial"/>
                <w:sz w:val="22"/>
                <w:szCs w:val="22"/>
              </w:rPr>
            </w:pPr>
            <w:r w:rsidRPr="005777D1">
              <w:rPr>
                <w:rFonts w:ascii="Arial" w:hAnsi="Arial" w:cs="Arial"/>
                <w:sz w:val="22"/>
                <w:szCs w:val="22"/>
              </w:rPr>
              <w:t>Exposición del instructor del tema; ayudado por materiale</w:t>
            </w:r>
            <w:r w:rsidR="00BC5726">
              <w:rPr>
                <w:rFonts w:ascii="Arial" w:hAnsi="Arial" w:cs="Arial"/>
                <w:sz w:val="22"/>
                <w:szCs w:val="22"/>
              </w:rPr>
              <w:t>s didácticos de ponencias en PPT</w:t>
            </w:r>
            <w:r w:rsidRPr="005777D1">
              <w:rPr>
                <w:rFonts w:ascii="Arial" w:hAnsi="Arial" w:cs="Arial"/>
                <w:sz w:val="22"/>
                <w:szCs w:val="22"/>
              </w:rPr>
              <w:t>, manual del participante y manual del instructor.</w:t>
            </w:r>
          </w:p>
          <w:p w14:paraId="3A8E5876" w14:textId="77777777" w:rsidR="005D1781" w:rsidRDefault="00210A8F" w:rsidP="00BC5726">
            <w:pPr>
              <w:pStyle w:val="Prrafodelista"/>
              <w:numPr>
                <w:ilvl w:val="0"/>
                <w:numId w:val="5"/>
              </w:numPr>
              <w:spacing w:line="276" w:lineRule="auto"/>
              <w:ind w:left="447"/>
              <w:jc w:val="both"/>
              <w:rPr>
                <w:rFonts w:ascii="Arial" w:hAnsi="Arial" w:cs="Arial"/>
                <w:sz w:val="22"/>
                <w:szCs w:val="22"/>
              </w:rPr>
            </w:pPr>
            <w:r w:rsidRPr="005D1781">
              <w:rPr>
                <w:rFonts w:ascii="Arial" w:hAnsi="Arial" w:cs="Arial"/>
                <w:sz w:val="22"/>
                <w:szCs w:val="22"/>
              </w:rPr>
              <w:t>Demostración mediante la técnica de cuatro pasos.</w:t>
            </w:r>
          </w:p>
          <w:p w14:paraId="01E46C2E" w14:textId="77777777" w:rsidR="005D1781" w:rsidRDefault="00210A8F" w:rsidP="00BC5726">
            <w:pPr>
              <w:pStyle w:val="Prrafodelista"/>
              <w:numPr>
                <w:ilvl w:val="0"/>
                <w:numId w:val="5"/>
              </w:numPr>
              <w:spacing w:line="276" w:lineRule="auto"/>
              <w:ind w:left="447"/>
              <w:jc w:val="both"/>
              <w:rPr>
                <w:rFonts w:ascii="Arial" w:hAnsi="Arial" w:cs="Arial"/>
                <w:sz w:val="22"/>
                <w:szCs w:val="22"/>
              </w:rPr>
            </w:pPr>
            <w:r w:rsidRPr="005D1781">
              <w:rPr>
                <w:rFonts w:ascii="Arial" w:hAnsi="Arial" w:cs="Arial"/>
                <w:sz w:val="22"/>
                <w:szCs w:val="22"/>
              </w:rPr>
              <w:t>Cada tema tendrá un tópico asignado para generar debate</w:t>
            </w:r>
            <w:r w:rsidR="00BC5726">
              <w:rPr>
                <w:rFonts w:ascii="Arial" w:hAnsi="Arial" w:cs="Arial"/>
                <w:sz w:val="22"/>
                <w:szCs w:val="22"/>
              </w:rPr>
              <w:t>s</w:t>
            </w:r>
            <w:r w:rsidRPr="005D1781">
              <w:rPr>
                <w:rFonts w:ascii="Arial" w:hAnsi="Arial" w:cs="Arial"/>
                <w:sz w:val="22"/>
                <w:szCs w:val="22"/>
              </w:rPr>
              <w:t xml:space="preserve"> organizados</w:t>
            </w:r>
            <w:r w:rsidR="00BC5726">
              <w:rPr>
                <w:rFonts w:ascii="Arial" w:hAnsi="Arial" w:cs="Arial"/>
                <w:sz w:val="22"/>
                <w:szCs w:val="22"/>
              </w:rPr>
              <w:t xml:space="preserve"> entre los participantes en equipos</w:t>
            </w:r>
            <w:r w:rsidRPr="005D1781">
              <w:rPr>
                <w:rFonts w:ascii="Arial" w:hAnsi="Arial" w:cs="Arial"/>
                <w:sz w:val="22"/>
                <w:szCs w:val="22"/>
              </w:rPr>
              <w:t xml:space="preserve"> de trabajo, después se dará una presentación para el grupo completo de los acuerdos </w:t>
            </w:r>
            <w:r w:rsidR="00BC5726">
              <w:rPr>
                <w:rFonts w:ascii="Arial" w:hAnsi="Arial" w:cs="Arial"/>
                <w:sz w:val="22"/>
                <w:szCs w:val="22"/>
              </w:rPr>
              <w:t>generados en cada equipo</w:t>
            </w:r>
            <w:r w:rsidRPr="005D1781">
              <w:rPr>
                <w:rFonts w:ascii="Arial" w:hAnsi="Arial" w:cs="Arial"/>
                <w:sz w:val="22"/>
                <w:szCs w:val="22"/>
              </w:rPr>
              <w:t>.</w:t>
            </w:r>
          </w:p>
          <w:p w14:paraId="3316D4DD" w14:textId="77777777" w:rsidR="005D1781" w:rsidRDefault="00210A8F" w:rsidP="00BC5726">
            <w:pPr>
              <w:pStyle w:val="Prrafodelista"/>
              <w:numPr>
                <w:ilvl w:val="0"/>
                <w:numId w:val="5"/>
              </w:numPr>
              <w:spacing w:line="276" w:lineRule="auto"/>
              <w:ind w:left="447"/>
              <w:jc w:val="both"/>
              <w:rPr>
                <w:rFonts w:ascii="Arial" w:hAnsi="Arial" w:cs="Arial"/>
                <w:sz w:val="22"/>
                <w:szCs w:val="22"/>
              </w:rPr>
            </w:pPr>
            <w:r w:rsidRPr="005D1781">
              <w:rPr>
                <w:rFonts w:ascii="Arial" w:hAnsi="Arial" w:cs="Arial"/>
                <w:sz w:val="22"/>
                <w:szCs w:val="22"/>
              </w:rPr>
              <w:t>El instructor generará espacios y tópicos para la discusión en grupo de los temas del curso de acuerdo al lineamiento establecido por el docente.</w:t>
            </w:r>
          </w:p>
          <w:p w14:paraId="0DF0E5F3" w14:textId="77777777" w:rsidR="005D1781" w:rsidRDefault="00210A8F" w:rsidP="00BC5726">
            <w:pPr>
              <w:pStyle w:val="Prrafodelista"/>
              <w:numPr>
                <w:ilvl w:val="0"/>
                <w:numId w:val="5"/>
              </w:numPr>
              <w:spacing w:line="276" w:lineRule="auto"/>
              <w:ind w:left="447"/>
              <w:jc w:val="both"/>
              <w:rPr>
                <w:rFonts w:ascii="Arial" w:hAnsi="Arial" w:cs="Arial"/>
                <w:sz w:val="22"/>
                <w:szCs w:val="22"/>
              </w:rPr>
            </w:pPr>
            <w:r w:rsidRPr="005D1781">
              <w:rPr>
                <w:rFonts w:ascii="Arial" w:hAnsi="Arial" w:cs="Arial"/>
                <w:sz w:val="22"/>
                <w:szCs w:val="22"/>
              </w:rPr>
              <w:t>Se usará la técnica interrogativa y discusión asigna</w:t>
            </w:r>
            <w:r w:rsidR="00BC5726">
              <w:rPr>
                <w:rFonts w:ascii="Arial" w:hAnsi="Arial" w:cs="Arial"/>
                <w:sz w:val="22"/>
                <w:szCs w:val="22"/>
              </w:rPr>
              <w:t>n</w:t>
            </w:r>
            <w:r w:rsidRPr="005D1781">
              <w:rPr>
                <w:rFonts w:ascii="Arial" w:hAnsi="Arial" w:cs="Arial"/>
                <w:sz w:val="22"/>
                <w:szCs w:val="22"/>
              </w:rPr>
              <w:t>do temas específicos para su análisis y obtención de resúmenes.</w:t>
            </w:r>
          </w:p>
          <w:p w14:paraId="6DB26694" w14:textId="77777777" w:rsidR="005D1781" w:rsidRDefault="00210A8F" w:rsidP="00BC5726">
            <w:pPr>
              <w:pStyle w:val="Prrafodelista"/>
              <w:numPr>
                <w:ilvl w:val="0"/>
                <w:numId w:val="5"/>
              </w:numPr>
              <w:spacing w:line="276" w:lineRule="auto"/>
              <w:ind w:left="447"/>
              <w:jc w:val="both"/>
              <w:rPr>
                <w:rFonts w:ascii="Arial" w:hAnsi="Arial" w:cs="Arial"/>
                <w:sz w:val="22"/>
                <w:szCs w:val="22"/>
              </w:rPr>
            </w:pPr>
            <w:r w:rsidRPr="005D1781">
              <w:rPr>
                <w:rFonts w:ascii="Arial" w:hAnsi="Arial" w:cs="Arial"/>
                <w:sz w:val="22"/>
                <w:szCs w:val="22"/>
              </w:rPr>
              <w:t>Algunos temas se trab</w:t>
            </w:r>
            <w:r w:rsidR="00137DA4">
              <w:rPr>
                <w:rFonts w:ascii="Arial" w:hAnsi="Arial" w:cs="Arial"/>
                <w:sz w:val="22"/>
                <w:szCs w:val="22"/>
              </w:rPr>
              <w:t>ajarán en forma de talleres. Se formarán grupos de trabajo y a cada uno se le proporcionará</w:t>
            </w:r>
            <w:r w:rsidRPr="005D1781">
              <w:rPr>
                <w:rFonts w:ascii="Arial" w:hAnsi="Arial" w:cs="Arial"/>
                <w:sz w:val="22"/>
                <w:szCs w:val="22"/>
              </w:rPr>
              <w:t xml:space="preserve"> un tópico específico</w:t>
            </w:r>
            <w:r w:rsidR="00137DA4">
              <w:rPr>
                <w:rFonts w:ascii="Arial" w:hAnsi="Arial" w:cs="Arial"/>
                <w:sz w:val="22"/>
                <w:szCs w:val="22"/>
              </w:rPr>
              <w:t>. Pa</w:t>
            </w:r>
            <w:r w:rsidRPr="005D1781">
              <w:rPr>
                <w:rFonts w:ascii="Arial" w:hAnsi="Arial" w:cs="Arial"/>
                <w:sz w:val="22"/>
                <w:szCs w:val="22"/>
              </w:rPr>
              <w:t>ra</w:t>
            </w:r>
            <w:r w:rsidR="00137DA4">
              <w:rPr>
                <w:rFonts w:ascii="Arial" w:hAnsi="Arial" w:cs="Arial"/>
                <w:sz w:val="22"/>
                <w:szCs w:val="22"/>
              </w:rPr>
              <w:t xml:space="preserve"> el desarrollo de los temas, los alumnos</w:t>
            </w:r>
            <w:r w:rsidRPr="005D1781">
              <w:rPr>
                <w:rFonts w:ascii="Arial" w:hAnsi="Arial" w:cs="Arial"/>
                <w:sz w:val="22"/>
                <w:szCs w:val="22"/>
              </w:rPr>
              <w:t xml:space="preserve"> requerirán</w:t>
            </w:r>
            <w:r w:rsidR="00137DA4">
              <w:rPr>
                <w:rFonts w:ascii="Arial" w:hAnsi="Arial" w:cs="Arial"/>
                <w:sz w:val="22"/>
                <w:szCs w:val="22"/>
              </w:rPr>
              <w:t xml:space="preserve"> realzar una</w:t>
            </w:r>
            <w:r w:rsidRPr="005D1781">
              <w:rPr>
                <w:rFonts w:ascii="Arial" w:hAnsi="Arial" w:cs="Arial"/>
                <w:sz w:val="22"/>
                <w:szCs w:val="22"/>
              </w:rPr>
              <w:t xml:space="preserve"> investigación bibliográfica, ejecutar la actividad con el objetivo asignado y hacer un reporte escrito.</w:t>
            </w:r>
          </w:p>
          <w:p w14:paraId="70162AA8" w14:textId="77777777" w:rsidR="00C079D2" w:rsidRPr="005D1781" w:rsidRDefault="00210A8F" w:rsidP="00BC5726">
            <w:pPr>
              <w:pStyle w:val="Prrafodelista"/>
              <w:numPr>
                <w:ilvl w:val="0"/>
                <w:numId w:val="5"/>
              </w:numPr>
              <w:spacing w:line="276" w:lineRule="auto"/>
              <w:ind w:left="447"/>
              <w:jc w:val="both"/>
              <w:rPr>
                <w:rFonts w:ascii="Arial" w:hAnsi="Arial" w:cs="Arial"/>
                <w:sz w:val="22"/>
                <w:szCs w:val="22"/>
              </w:rPr>
            </w:pPr>
            <w:r w:rsidRPr="005D1781">
              <w:rPr>
                <w:rFonts w:ascii="Arial" w:hAnsi="Arial" w:cs="Arial"/>
                <w:sz w:val="22"/>
                <w:szCs w:val="22"/>
              </w:rPr>
              <w:t>Presentaciones de los trabajo</w:t>
            </w:r>
            <w:r w:rsidR="005777D1" w:rsidRPr="005D1781">
              <w:rPr>
                <w:rFonts w:ascii="Arial" w:hAnsi="Arial" w:cs="Arial"/>
                <w:sz w:val="22"/>
                <w:szCs w:val="22"/>
              </w:rPr>
              <w:t>s</w:t>
            </w:r>
            <w:r w:rsidRPr="005D1781">
              <w:rPr>
                <w:rFonts w:ascii="Arial" w:hAnsi="Arial" w:cs="Arial"/>
                <w:sz w:val="22"/>
                <w:szCs w:val="22"/>
              </w:rPr>
              <w:t xml:space="preserve"> de los talleres en formato escrito y oral.</w:t>
            </w:r>
          </w:p>
          <w:p w14:paraId="1D6F68A4" w14:textId="77777777" w:rsidR="005777D1" w:rsidRPr="005777D1" w:rsidRDefault="005777D1" w:rsidP="005777D1">
            <w:pPr>
              <w:pStyle w:val="Prrafodelista"/>
              <w:jc w:val="both"/>
              <w:rPr>
                <w:rFonts w:ascii="Arial" w:hAnsi="Arial" w:cs="Arial"/>
                <w:sz w:val="22"/>
                <w:szCs w:val="22"/>
              </w:rPr>
            </w:pPr>
          </w:p>
        </w:tc>
      </w:tr>
      <w:tr w:rsidR="00C079D2" w:rsidRPr="00C079D2" w14:paraId="42C01FD2" w14:textId="77777777" w:rsidTr="004E44A7">
        <w:tc>
          <w:tcPr>
            <w:tcW w:w="8828" w:type="dxa"/>
            <w:gridSpan w:val="7"/>
            <w:shd w:val="clear" w:color="auto" w:fill="44546A" w:themeFill="text2"/>
          </w:tcPr>
          <w:p w14:paraId="7904A879" w14:textId="77777777" w:rsidR="00C079D2" w:rsidRPr="00C079D2" w:rsidRDefault="00C079D2">
            <w:pPr>
              <w:contextualSpacing/>
              <w:rPr>
                <w:rFonts w:ascii="Arial" w:hAnsi="Arial" w:cs="Arial"/>
                <w:color w:val="FFFFFF" w:themeColor="background1"/>
                <w:sz w:val="22"/>
                <w:szCs w:val="22"/>
              </w:rPr>
            </w:pPr>
            <w:r>
              <w:rPr>
                <w:rFonts w:ascii="Arial" w:hAnsi="Arial" w:cs="Arial"/>
                <w:color w:val="FFFFFF" w:themeColor="background1"/>
                <w:sz w:val="22"/>
                <w:szCs w:val="22"/>
              </w:rPr>
              <w:t>MODALIDADES DE EVALUACIÓN Y ACREDITACIÓN</w:t>
            </w:r>
          </w:p>
        </w:tc>
      </w:tr>
      <w:tr w:rsidR="00C079D2" w:rsidRPr="00C079D2" w14:paraId="17CC4450" w14:textId="77777777" w:rsidTr="004041C2">
        <w:tc>
          <w:tcPr>
            <w:tcW w:w="7069" w:type="dxa"/>
            <w:gridSpan w:val="5"/>
            <w:shd w:val="clear" w:color="auto" w:fill="DBDBDB" w:themeFill="accent3" w:themeFillTint="66"/>
          </w:tcPr>
          <w:p w14:paraId="5F918A7D"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Aspecto</w:t>
            </w:r>
          </w:p>
        </w:tc>
        <w:tc>
          <w:tcPr>
            <w:tcW w:w="1759" w:type="dxa"/>
            <w:gridSpan w:val="2"/>
            <w:shd w:val="clear" w:color="auto" w:fill="DBDBDB" w:themeFill="accent3" w:themeFillTint="66"/>
          </w:tcPr>
          <w:p w14:paraId="6D7AB706"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Ponderación</w:t>
            </w:r>
          </w:p>
        </w:tc>
      </w:tr>
      <w:tr w:rsidR="00C079D2" w:rsidRPr="00C079D2" w14:paraId="43A28DBB" w14:textId="77777777" w:rsidTr="004041C2">
        <w:tc>
          <w:tcPr>
            <w:tcW w:w="7069" w:type="dxa"/>
            <w:gridSpan w:val="5"/>
          </w:tcPr>
          <w:p w14:paraId="12657088" w14:textId="77777777" w:rsidR="004041C2" w:rsidRPr="00C079D2" w:rsidRDefault="00E612F6" w:rsidP="00137DA4">
            <w:pPr>
              <w:spacing w:line="276" w:lineRule="auto"/>
              <w:contextualSpacing/>
              <w:jc w:val="both"/>
              <w:rPr>
                <w:rFonts w:ascii="Arial" w:hAnsi="Arial" w:cs="Arial"/>
                <w:sz w:val="22"/>
                <w:szCs w:val="22"/>
              </w:rPr>
            </w:pPr>
            <w:r>
              <w:rPr>
                <w:rFonts w:ascii="Arial" w:hAnsi="Arial" w:cs="Arial"/>
                <w:sz w:val="22"/>
                <w:szCs w:val="22"/>
              </w:rPr>
              <w:t>Examen de conocimiento al final del curso</w:t>
            </w:r>
          </w:p>
        </w:tc>
        <w:tc>
          <w:tcPr>
            <w:tcW w:w="1759" w:type="dxa"/>
            <w:gridSpan w:val="2"/>
          </w:tcPr>
          <w:p w14:paraId="589ABF1D" w14:textId="77777777" w:rsidR="00C079D2" w:rsidRPr="00C079D2" w:rsidRDefault="00E612F6" w:rsidP="00137DA4">
            <w:pPr>
              <w:spacing w:line="276" w:lineRule="auto"/>
              <w:contextualSpacing/>
              <w:jc w:val="center"/>
              <w:rPr>
                <w:rFonts w:ascii="Arial" w:hAnsi="Arial" w:cs="Arial"/>
                <w:sz w:val="22"/>
                <w:szCs w:val="22"/>
              </w:rPr>
            </w:pPr>
            <w:r>
              <w:rPr>
                <w:rFonts w:ascii="Arial" w:hAnsi="Arial" w:cs="Arial"/>
                <w:sz w:val="22"/>
                <w:szCs w:val="22"/>
              </w:rPr>
              <w:t>25 %</w:t>
            </w:r>
          </w:p>
        </w:tc>
      </w:tr>
      <w:tr w:rsidR="00E612F6" w:rsidRPr="00C079D2" w14:paraId="7AC531CA" w14:textId="77777777" w:rsidTr="004041C2">
        <w:tc>
          <w:tcPr>
            <w:tcW w:w="7069" w:type="dxa"/>
            <w:gridSpan w:val="5"/>
          </w:tcPr>
          <w:p w14:paraId="4E2422BD" w14:textId="77777777" w:rsidR="004041C2" w:rsidRPr="00C079D2" w:rsidRDefault="00E612F6" w:rsidP="00137DA4">
            <w:pPr>
              <w:spacing w:line="276" w:lineRule="auto"/>
              <w:contextualSpacing/>
              <w:jc w:val="both"/>
              <w:rPr>
                <w:rFonts w:ascii="Arial" w:hAnsi="Arial" w:cs="Arial"/>
                <w:sz w:val="22"/>
                <w:szCs w:val="22"/>
              </w:rPr>
            </w:pPr>
            <w:r>
              <w:rPr>
                <w:rFonts w:ascii="Arial" w:hAnsi="Arial" w:cs="Arial"/>
                <w:sz w:val="22"/>
                <w:szCs w:val="22"/>
              </w:rPr>
              <w:t>Examen de habilidades al final del curso</w:t>
            </w:r>
          </w:p>
        </w:tc>
        <w:tc>
          <w:tcPr>
            <w:tcW w:w="1759" w:type="dxa"/>
            <w:gridSpan w:val="2"/>
          </w:tcPr>
          <w:p w14:paraId="5B558466" w14:textId="77777777" w:rsidR="00E612F6" w:rsidRPr="00C079D2" w:rsidRDefault="00E612F6" w:rsidP="00137DA4">
            <w:pPr>
              <w:spacing w:line="276" w:lineRule="auto"/>
              <w:contextualSpacing/>
              <w:jc w:val="center"/>
              <w:rPr>
                <w:rFonts w:ascii="Arial" w:hAnsi="Arial" w:cs="Arial"/>
                <w:sz w:val="22"/>
                <w:szCs w:val="22"/>
              </w:rPr>
            </w:pPr>
            <w:r>
              <w:rPr>
                <w:rFonts w:ascii="Arial" w:hAnsi="Arial" w:cs="Arial"/>
                <w:sz w:val="22"/>
                <w:szCs w:val="22"/>
              </w:rPr>
              <w:t>25 %</w:t>
            </w:r>
          </w:p>
        </w:tc>
      </w:tr>
      <w:tr w:rsidR="00E612F6" w:rsidRPr="00C079D2" w14:paraId="70AFEECF" w14:textId="77777777" w:rsidTr="004041C2">
        <w:tc>
          <w:tcPr>
            <w:tcW w:w="7069" w:type="dxa"/>
            <w:gridSpan w:val="5"/>
          </w:tcPr>
          <w:p w14:paraId="7A14126F" w14:textId="77777777" w:rsidR="004041C2" w:rsidRPr="00C079D2" w:rsidRDefault="00E612F6" w:rsidP="00137DA4">
            <w:pPr>
              <w:spacing w:line="276" w:lineRule="auto"/>
              <w:contextualSpacing/>
              <w:jc w:val="both"/>
              <w:rPr>
                <w:rFonts w:ascii="Arial" w:hAnsi="Arial" w:cs="Arial"/>
                <w:sz w:val="22"/>
                <w:szCs w:val="22"/>
              </w:rPr>
            </w:pPr>
            <w:r>
              <w:rPr>
                <w:rFonts w:ascii="Arial" w:hAnsi="Arial" w:cs="Arial"/>
                <w:sz w:val="22"/>
                <w:szCs w:val="22"/>
              </w:rPr>
              <w:t xml:space="preserve">Trabajo en ponencia o seminario 1: </w:t>
            </w:r>
            <w:r w:rsidRPr="00E612F6">
              <w:rPr>
                <w:rFonts w:ascii="Arial" w:hAnsi="Arial" w:cs="Arial"/>
                <w:sz w:val="22"/>
                <w:szCs w:val="22"/>
              </w:rPr>
              <w:t>taller “análisis de bases de datos de tres variables respuestas en el estudio de un problema de calidad de un alimento modelo”</w:t>
            </w:r>
          </w:p>
        </w:tc>
        <w:tc>
          <w:tcPr>
            <w:tcW w:w="1759" w:type="dxa"/>
            <w:gridSpan w:val="2"/>
          </w:tcPr>
          <w:p w14:paraId="6F14167F" w14:textId="77777777" w:rsidR="00E612F6" w:rsidRPr="00C079D2" w:rsidRDefault="00E612F6" w:rsidP="00137DA4">
            <w:pPr>
              <w:spacing w:line="276" w:lineRule="auto"/>
              <w:contextualSpacing/>
              <w:jc w:val="center"/>
              <w:rPr>
                <w:rFonts w:ascii="Arial" w:hAnsi="Arial" w:cs="Arial"/>
                <w:sz w:val="22"/>
                <w:szCs w:val="22"/>
              </w:rPr>
            </w:pPr>
            <w:r>
              <w:rPr>
                <w:rFonts w:ascii="Arial" w:hAnsi="Arial" w:cs="Arial"/>
                <w:sz w:val="22"/>
                <w:szCs w:val="22"/>
              </w:rPr>
              <w:t>25 %</w:t>
            </w:r>
          </w:p>
        </w:tc>
      </w:tr>
      <w:tr w:rsidR="00E612F6" w:rsidRPr="00C079D2" w14:paraId="3EF53D64" w14:textId="77777777" w:rsidTr="004041C2">
        <w:tc>
          <w:tcPr>
            <w:tcW w:w="7069" w:type="dxa"/>
            <w:gridSpan w:val="5"/>
          </w:tcPr>
          <w:p w14:paraId="286971F6" w14:textId="77777777" w:rsidR="004041C2" w:rsidRPr="00C079D2" w:rsidRDefault="00E612F6" w:rsidP="00137DA4">
            <w:pPr>
              <w:spacing w:line="276" w:lineRule="auto"/>
              <w:contextualSpacing/>
              <w:jc w:val="both"/>
              <w:rPr>
                <w:rFonts w:ascii="Arial" w:hAnsi="Arial" w:cs="Arial"/>
                <w:sz w:val="22"/>
                <w:szCs w:val="22"/>
              </w:rPr>
            </w:pPr>
            <w:r>
              <w:rPr>
                <w:rFonts w:ascii="Arial" w:hAnsi="Arial" w:cs="Arial"/>
                <w:sz w:val="22"/>
                <w:szCs w:val="22"/>
              </w:rPr>
              <w:lastRenderedPageBreak/>
              <w:t xml:space="preserve">Trabajo en ponencia o seminario 2: </w:t>
            </w:r>
            <w:r w:rsidRPr="00E612F6">
              <w:rPr>
                <w:rFonts w:ascii="Arial" w:hAnsi="Arial" w:cs="Arial"/>
                <w:sz w:val="22"/>
                <w:szCs w:val="22"/>
              </w:rPr>
              <w:t xml:space="preserve">taller “planteamiento del proyecto, desde necesidad hasta presentación de resultados del estudio de </w:t>
            </w:r>
            <w:r w:rsidR="004041C2">
              <w:rPr>
                <w:rFonts w:ascii="Arial" w:hAnsi="Arial" w:cs="Arial"/>
                <w:sz w:val="22"/>
                <w:szCs w:val="22"/>
              </w:rPr>
              <w:t>un problema de la calidad de un</w:t>
            </w:r>
            <w:r w:rsidRPr="00E612F6">
              <w:rPr>
                <w:rFonts w:ascii="Arial" w:hAnsi="Arial" w:cs="Arial"/>
                <w:sz w:val="22"/>
                <w:szCs w:val="22"/>
              </w:rPr>
              <w:t xml:space="preserve"> alimento modelo”</w:t>
            </w:r>
          </w:p>
        </w:tc>
        <w:tc>
          <w:tcPr>
            <w:tcW w:w="1759" w:type="dxa"/>
            <w:gridSpan w:val="2"/>
          </w:tcPr>
          <w:p w14:paraId="7045C075" w14:textId="77777777" w:rsidR="00E612F6" w:rsidRPr="00C079D2" w:rsidRDefault="00E612F6" w:rsidP="00137DA4">
            <w:pPr>
              <w:spacing w:line="276" w:lineRule="auto"/>
              <w:contextualSpacing/>
              <w:jc w:val="center"/>
              <w:rPr>
                <w:rFonts w:ascii="Arial" w:hAnsi="Arial" w:cs="Arial"/>
                <w:sz w:val="22"/>
                <w:szCs w:val="22"/>
              </w:rPr>
            </w:pPr>
            <w:r>
              <w:rPr>
                <w:rFonts w:ascii="Arial" w:hAnsi="Arial" w:cs="Arial"/>
                <w:sz w:val="22"/>
                <w:szCs w:val="22"/>
              </w:rPr>
              <w:t>25 %</w:t>
            </w:r>
          </w:p>
        </w:tc>
      </w:tr>
      <w:tr w:rsidR="00E612F6" w:rsidRPr="00C079D2" w14:paraId="179ACE80" w14:textId="77777777" w:rsidTr="00C079D2">
        <w:tc>
          <w:tcPr>
            <w:tcW w:w="8828" w:type="dxa"/>
            <w:gridSpan w:val="7"/>
            <w:shd w:val="clear" w:color="auto" w:fill="44546A" w:themeFill="text2"/>
          </w:tcPr>
          <w:p w14:paraId="61410CF4" w14:textId="77777777" w:rsidR="00E612F6" w:rsidRPr="00C079D2" w:rsidRDefault="00E612F6" w:rsidP="00E612F6">
            <w:pPr>
              <w:contextualSpacing/>
              <w:rPr>
                <w:rFonts w:ascii="Arial" w:hAnsi="Arial" w:cs="Arial"/>
                <w:color w:val="FFFFFF" w:themeColor="background1"/>
                <w:sz w:val="22"/>
                <w:szCs w:val="22"/>
              </w:rPr>
            </w:pPr>
            <w:r w:rsidRPr="00C079D2">
              <w:rPr>
                <w:rFonts w:ascii="Arial" w:hAnsi="Arial" w:cs="Arial"/>
                <w:color w:val="FFFFFF" w:themeColor="background1"/>
                <w:sz w:val="22"/>
                <w:szCs w:val="22"/>
              </w:rPr>
              <w:t xml:space="preserve">BIBLIOGRAFÍA, DOCUMENTACIÓN Y MATERIALES DE APOYO </w:t>
            </w:r>
          </w:p>
        </w:tc>
      </w:tr>
      <w:tr w:rsidR="00E612F6" w:rsidRPr="00C079D2" w14:paraId="4ECD6A86" w14:textId="77777777" w:rsidTr="004041C2">
        <w:tc>
          <w:tcPr>
            <w:tcW w:w="1693" w:type="dxa"/>
            <w:shd w:val="clear" w:color="auto" w:fill="DBDBDB" w:themeFill="accent3" w:themeFillTint="66"/>
          </w:tcPr>
          <w:p w14:paraId="28F0C085" w14:textId="77777777" w:rsidR="00E612F6" w:rsidRPr="00C079D2" w:rsidRDefault="00E612F6" w:rsidP="00E612F6">
            <w:pPr>
              <w:contextualSpacing/>
              <w:jc w:val="center"/>
              <w:rPr>
                <w:rFonts w:ascii="Arial" w:hAnsi="Arial" w:cs="Arial"/>
                <w:b/>
                <w:bCs/>
                <w:sz w:val="22"/>
                <w:szCs w:val="22"/>
              </w:rPr>
            </w:pPr>
            <w:r w:rsidRPr="00C079D2">
              <w:rPr>
                <w:rFonts w:ascii="Arial" w:hAnsi="Arial" w:cs="Arial"/>
                <w:b/>
                <w:bCs/>
                <w:sz w:val="22"/>
                <w:szCs w:val="22"/>
              </w:rPr>
              <w:t>Autor</w:t>
            </w:r>
          </w:p>
        </w:tc>
        <w:tc>
          <w:tcPr>
            <w:tcW w:w="2697" w:type="dxa"/>
            <w:gridSpan w:val="2"/>
            <w:shd w:val="clear" w:color="auto" w:fill="DBDBDB" w:themeFill="accent3" w:themeFillTint="66"/>
          </w:tcPr>
          <w:p w14:paraId="371674C0" w14:textId="77777777" w:rsidR="00E612F6" w:rsidRPr="00C079D2" w:rsidRDefault="00E612F6" w:rsidP="00E612F6">
            <w:pPr>
              <w:contextualSpacing/>
              <w:jc w:val="center"/>
              <w:rPr>
                <w:rFonts w:ascii="Arial" w:hAnsi="Arial" w:cs="Arial"/>
                <w:b/>
                <w:bCs/>
                <w:sz w:val="22"/>
                <w:szCs w:val="22"/>
              </w:rPr>
            </w:pPr>
            <w:r w:rsidRPr="00C079D2">
              <w:rPr>
                <w:rFonts w:ascii="Arial" w:hAnsi="Arial" w:cs="Arial"/>
                <w:b/>
                <w:bCs/>
                <w:sz w:val="22"/>
                <w:szCs w:val="22"/>
              </w:rPr>
              <w:t>Título</w:t>
            </w:r>
          </w:p>
        </w:tc>
        <w:tc>
          <w:tcPr>
            <w:tcW w:w="2679" w:type="dxa"/>
            <w:gridSpan w:val="2"/>
            <w:shd w:val="clear" w:color="auto" w:fill="DBDBDB" w:themeFill="accent3" w:themeFillTint="66"/>
          </w:tcPr>
          <w:p w14:paraId="7389B9B2" w14:textId="77777777" w:rsidR="00E612F6" w:rsidRPr="00C079D2" w:rsidRDefault="00E612F6" w:rsidP="00E612F6">
            <w:pPr>
              <w:contextualSpacing/>
              <w:jc w:val="center"/>
              <w:rPr>
                <w:rFonts w:ascii="Arial" w:hAnsi="Arial" w:cs="Arial"/>
                <w:b/>
                <w:bCs/>
                <w:sz w:val="22"/>
                <w:szCs w:val="22"/>
              </w:rPr>
            </w:pPr>
            <w:r w:rsidRPr="00C079D2">
              <w:rPr>
                <w:rFonts w:ascii="Arial" w:hAnsi="Arial" w:cs="Arial"/>
                <w:b/>
                <w:bCs/>
                <w:sz w:val="22"/>
                <w:szCs w:val="22"/>
              </w:rPr>
              <w:t>Editorial</w:t>
            </w:r>
          </w:p>
        </w:tc>
        <w:tc>
          <w:tcPr>
            <w:tcW w:w="1011" w:type="dxa"/>
            <w:shd w:val="clear" w:color="auto" w:fill="DBDBDB" w:themeFill="accent3" w:themeFillTint="66"/>
          </w:tcPr>
          <w:p w14:paraId="05A5DA9A" w14:textId="77777777" w:rsidR="00E612F6" w:rsidRPr="00C079D2" w:rsidRDefault="00E612F6" w:rsidP="00E612F6">
            <w:pPr>
              <w:contextualSpacing/>
              <w:jc w:val="center"/>
              <w:rPr>
                <w:rFonts w:ascii="Arial" w:hAnsi="Arial" w:cs="Arial"/>
                <w:b/>
                <w:bCs/>
                <w:sz w:val="22"/>
                <w:szCs w:val="22"/>
              </w:rPr>
            </w:pPr>
            <w:r w:rsidRPr="00C079D2">
              <w:rPr>
                <w:rFonts w:ascii="Arial" w:hAnsi="Arial" w:cs="Arial"/>
                <w:b/>
                <w:bCs/>
                <w:sz w:val="22"/>
                <w:szCs w:val="22"/>
              </w:rPr>
              <w:t>Edición</w:t>
            </w:r>
          </w:p>
        </w:tc>
        <w:tc>
          <w:tcPr>
            <w:tcW w:w="748" w:type="dxa"/>
            <w:shd w:val="clear" w:color="auto" w:fill="DBDBDB" w:themeFill="accent3" w:themeFillTint="66"/>
          </w:tcPr>
          <w:p w14:paraId="46C00004" w14:textId="77777777" w:rsidR="00E612F6" w:rsidRPr="00C079D2" w:rsidRDefault="00E612F6" w:rsidP="00E612F6">
            <w:pPr>
              <w:contextualSpacing/>
              <w:jc w:val="center"/>
              <w:rPr>
                <w:rFonts w:ascii="Arial" w:hAnsi="Arial" w:cs="Arial"/>
                <w:b/>
                <w:bCs/>
                <w:sz w:val="22"/>
                <w:szCs w:val="22"/>
              </w:rPr>
            </w:pPr>
            <w:r w:rsidRPr="00C079D2">
              <w:rPr>
                <w:rFonts w:ascii="Arial" w:hAnsi="Arial" w:cs="Arial"/>
                <w:b/>
                <w:bCs/>
                <w:sz w:val="22"/>
                <w:szCs w:val="22"/>
              </w:rPr>
              <w:t>Año</w:t>
            </w:r>
          </w:p>
        </w:tc>
      </w:tr>
      <w:tr w:rsidR="00E612F6" w:rsidRPr="005777D1" w14:paraId="034779A7" w14:textId="77777777" w:rsidTr="004041C2">
        <w:tc>
          <w:tcPr>
            <w:tcW w:w="1693" w:type="dxa"/>
          </w:tcPr>
          <w:p w14:paraId="397C850D" w14:textId="77777777" w:rsidR="00E612F6" w:rsidRPr="004041C2" w:rsidRDefault="00E612F6" w:rsidP="00E612F6">
            <w:pPr>
              <w:contextualSpacing/>
              <w:rPr>
                <w:rFonts w:ascii="Arial" w:hAnsi="Arial" w:cs="Arial"/>
                <w:sz w:val="20"/>
                <w:szCs w:val="20"/>
                <w:lang w:val="en-US"/>
              </w:rPr>
            </w:pPr>
            <w:r w:rsidRPr="004041C2">
              <w:rPr>
                <w:rFonts w:ascii="Arial" w:hAnsi="Arial" w:cs="Arial"/>
                <w:sz w:val="20"/>
                <w:szCs w:val="20"/>
                <w:lang w:val="en-US"/>
              </w:rPr>
              <w:t>W. Gould y R. Gould.</w:t>
            </w:r>
          </w:p>
        </w:tc>
        <w:tc>
          <w:tcPr>
            <w:tcW w:w="2697" w:type="dxa"/>
            <w:gridSpan w:val="2"/>
          </w:tcPr>
          <w:p w14:paraId="79090C8D" w14:textId="77777777" w:rsidR="00E612F6" w:rsidRPr="004041C2" w:rsidRDefault="00E612F6" w:rsidP="00E612F6">
            <w:pPr>
              <w:contextualSpacing/>
              <w:rPr>
                <w:rFonts w:ascii="Arial" w:hAnsi="Arial" w:cs="Arial"/>
                <w:sz w:val="20"/>
                <w:szCs w:val="20"/>
                <w:lang w:val="en-US"/>
              </w:rPr>
            </w:pPr>
            <w:r w:rsidRPr="004041C2">
              <w:rPr>
                <w:rFonts w:ascii="Arial" w:hAnsi="Arial" w:cs="Arial"/>
                <w:sz w:val="20"/>
                <w:szCs w:val="20"/>
                <w:lang w:val="en-US"/>
              </w:rPr>
              <w:t>Total quality assurance for the Food industries</w:t>
            </w:r>
          </w:p>
        </w:tc>
        <w:tc>
          <w:tcPr>
            <w:tcW w:w="2679" w:type="dxa"/>
            <w:gridSpan w:val="2"/>
          </w:tcPr>
          <w:p w14:paraId="6B336C57" w14:textId="77777777" w:rsidR="00E612F6" w:rsidRPr="004041C2" w:rsidRDefault="00434F54" w:rsidP="00E612F6">
            <w:pPr>
              <w:contextualSpacing/>
              <w:rPr>
                <w:rFonts w:ascii="Arial" w:hAnsi="Arial" w:cs="Arial"/>
                <w:sz w:val="20"/>
                <w:szCs w:val="20"/>
                <w:lang w:val="en-US"/>
              </w:rPr>
            </w:pPr>
            <w:r>
              <w:rPr>
                <w:rFonts w:ascii="Arial" w:hAnsi="Arial" w:cs="Arial"/>
                <w:sz w:val="20"/>
                <w:szCs w:val="20"/>
              </w:rPr>
              <w:t>Woodhead Publishing</w:t>
            </w:r>
          </w:p>
        </w:tc>
        <w:tc>
          <w:tcPr>
            <w:tcW w:w="1011" w:type="dxa"/>
          </w:tcPr>
          <w:p w14:paraId="2ED02DD5" w14:textId="77777777" w:rsidR="00E612F6" w:rsidRDefault="00434F54" w:rsidP="00E612F6">
            <w:pPr>
              <w:contextualSpacing/>
              <w:rPr>
                <w:rFonts w:ascii="Arial" w:hAnsi="Arial" w:cs="Arial"/>
                <w:sz w:val="20"/>
                <w:szCs w:val="20"/>
                <w:lang w:val="en-US"/>
              </w:rPr>
            </w:pPr>
            <w:r>
              <w:rPr>
                <w:rFonts w:ascii="Arial" w:hAnsi="Arial" w:cs="Arial"/>
                <w:sz w:val="20"/>
                <w:szCs w:val="20"/>
                <w:lang w:val="en-US"/>
              </w:rPr>
              <w:t>3</w:t>
            </w:r>
            <w:r w:rsidRPr="00434F54">
              <w:rPr>
                <w:rFonts w:ascii="Arial" w:hAnsi="Arial" w:cs="Arial"/>
                <w:sz w:val="20"/>
                <w:szCs w:val="20"/>
                <w:vertAlign w:val="superscript"/>
                <w:lang w:val="en-US"/>
              </w:rPr>
              <w:t>rd</w:t>
            </w:r>
          </w:p>
          <w:p w14:paraId="037B1156" w14:textId="77777777" w:rsidR="00434F54" w:rsidRPr="004041C2" w:rsidRDefault="00434F54" w:rsidP="00E612F6">
            <w:pPr>
              <w:contextualSpacing/>
              <w:rPr>
                <w:rFonts w:ascii="Arial" w:hAnsi="Arial" w:cs="Arial"/>
                <w:sz w:val="20"/>
                <w:szCs w:val="20"/>
                <w:lang w:val="en-US"/>
              </w:rPr>
            </w:pPr>
          </w:p>
        </w:tc>
        <w:tc>
          <w:tcPr>
            <w:tcW w:w="748" w:type="dxa"/>
          </w:tcPr>
          <w:p w14:paraId="2354B243" w14:textId="77777777" w:rsidR="00E612F6" w:rsidRPr="004041C2" w:rsidRDefault="00434F54" w:rsidP="00434F54">
            <w:pPr>
              <w:contextualSpacing/>
              <w:rPr>
                <w:rFonts w:ascii="Arial" w:hAnsi="Arial" w:cs="Arial"/>
                <w:sz w:val="20"/>
                <w:szCs w:val="20"/>
                <w:lang w:val="en-US"/>
              </w:rPr>
            </w:pPr>
            <w:r>
              <w:rPr>
                <w:rFonts w:ascii="Arial" w:hAnsi="Arial" w:cs="Arial"/>
                <w:sz w:val="20"/>
                <w:szCs w:val="20"/>
                <w:lang w:val="en-US"/>
              </w:rPr>
              <w:t>2002</w:t>
            </w:r>
          </w:p>
        </w:tc>
      </w:tr>
      <w:tr w:rsidR="00E612F6" w:rsidRPr="005777D1" w14:paraId="44CA3A88" w14:textId="77777777" w:rsidTr="004041C2">
        <w:tc>
          <w:tcPr>
            <w:tcW w:w="1693" w:type="dxa"/>
          </w:tcPr>
          <w:p w14:paraId="6812AFD1" w14:textId="77777777" w:rsidR="00E612F6" w:rsidRPr="004041C2" w:rsidRDefault="00E612F6" w:rsidP="00E612F6">
            <w:pPr>
              <w:contextualSpacing/>
              <w:rPr>
                <w:rFonts w:ascii="Arial" w:hAnsi="Arial" w:cs="Arial"/>
                <w:sz w:val="20"/>
                <w:szCs w:val="20"/>
                <w:lang w:val="en-US"/>
              </w:rPr>
            </w:pPr>
            <w:r w:rsidRPr="004041C2">
              <w:rPr>
                <w:rFonts w:ascii="Arial" w:hAnsi="Arial" w:cs="Arial"/>
                <w:sz w:val="20"/>
                <w:szCs w:val="20"/>
              </w:rPr>
              <w:t>Ramaswamy, H. y Marcotte, M.</w:t>
            </w:r>
          </w:p>
        </w:tc>
        <w:tc>
          <w:tcPr>
            <w:tcW w:w="2697" w:type="dxa"/>
            <w:gridSpan w:val="2"/>
          </w:tcPr>
          <w:p w14:paraId="2FEFCEF4" w14:textId="77777777" w:rsidR="00E612F6" w:rsidRPr="00434F54" w:rsidRDefault="00E612F6" w:rsidP="00434F54">
            <w:pPr>
              <w:contextualSpacing/>
              <w:rPr>
                <w:rFonts w:ascii="Arial" w:hAnsi="Arial" w:cs="Arial"/>
                <w:sz w:val="20"/>
                <w:szCs w:val="20"/>
                <w:lang w:val="en-US"/>
              </w:rPr>
            </w:pPr>
            <w:r w:rsidRPr="004041C2">
              <w:rPr>
                <w:rFonts w:ascii="Arial" w:hAnsi="Arial" w:cs="Arial"/>
                <w:sz w:val="20"/>
                <w:szCs w:val="20"/>
                <w:lang w:val="en-US"/>
              </w:rPr>
              <w:t>Food processing. Principles and applications</w:t>
            </w:r>
          </w:p>
        </w:tc>
        <w:tc>
          <w:tcPr>
            <w:tcW w:w="2679" w:type="dxa"/>
            <w:gridSpan w:val="2"/>
          </w:tcPr>
          <w:p w14:paraId="1DE331F2" w14:textId="77777777" w:rsidR="00E612F6" w:rsidRPr="004041C2" w:rsidRDefault="00434F54" w:rsidP="00E612F6">
            <w:pPr>
              <w:contextualSpacing/>
              <w:rPr>
                <w:rFonts w:ascii="Arial" w:hAnsi="Arial" w:cs="Arial"/>
                <w:sz w:val="20"/>
                <w:szCs w:val="20"/>
                <w:lang w:val="en-US"/>
              </w:rPr>
            </w:pPr>
            <w:r>
              <w:rPr>
                <w:rFonts w:ascii="Arial" w:hAnsi="Arial" w:cs="Arial"/>
                <w:sz w:val="20"/>
                <w:szCs w:val="20"/>
              </w:rPr>
              <w:t>Taylor &amp; Francis</w:t>
            </w:r>
          </w:p>
        </w:tc>
        <w:tc>
          <w:tcPr>
            <w:tcW w:w="1011" w:type="dxa"/>
          </w:tcPr>
          <w:p w14:paraId="2FFFD972" w14:textId="77777777" w:rsidR="00E612F6" w:rsidRDefault="00434F54" w:rsidP="00E612F6">
            <w:pPr>
              <w:contextualSpacing/>
              <w:rPr>
                <w:rFonts w:ascii="Arial" w:hAnsi="Arial" w:cs="Arial"/>
                <w:sz w:val="20"/>
                <w:szCs w:val="20"/>
                <w:lang w:val="en-US"/>
              </w:rPr>
            </w:pPr>
            <w:r>
              <w:rPr>
                <w:rFonts w:ascii="Arial" w:hAnsi="Arial" w:cs="Arial"/>
                <w:sz w:val="20"/>
                <w:szCs w:val="20"/>
                <w:lang w:val="en-US"/>
              </w:rPr>
              <w:t>1</w:t>
            </w:r>
            <w:r w:rsidRPr="00434F54">
              <w:rPr>
                <w:rFonts w:ascii="Arial" w:hAnsi="Arial" w:cs="Arial"/>
                <w:sz w:val="20"/>
                <w:szCs w:val="20"/>
                <w:vertAlign w:val="superscript"/>
                <w:lang w:val="en-US"/>
              </w:rPr>
              <w:t>st</w:t>
            </w:r>
          </w:p>
          <w:p w14:paraId="0545BDAA" w14:textId="77777777" w:rsidR="00434F54" w:rsidRPr="004041C2" w:rsidRDefault="00434F54" w:rsidP="00E612F6">
            <w:pPr>
              <w:contextualSpacing/>
              <w:rPr>
                <w:rFonts w:ascii="Arial" w:hAnsi="Arial" w:cs="Arial"/>
                <w:sz w:val="20"/>
                <w:szCs w:val="20"/>
                <w:lang w:val="en-US"/>
              </w:rPr>
            </w:pPr>
          </w:p>
        </w:tc>
        <w:tc>
          <w:tcPr>
            <w:tcW w:w="748" w:type="dxa"/>
          </w:tcPr>
          <w:p w14:paraId="5F89CEAA" w14:textId="77777777" w:rsidR="00E612F6" w:rsidRPr="004041C2" w:rsidRDefault="00434F54" w:rsidP="00E612F6">
            <w:pPr>
              <w:contextualSpacing/>
              <w:rPr>
                <w:rFonts w:ascii="Arial" w:hAnsi="Arial" w:cs="Arial"/>
                <w:sz w:val="20"/>
                <w:szCs w:val="20"/>
                <w:lang w:val="en-US"/>
              </w:rPr>
            </w:pPr>
            <w:r>
              <w:rPr>
                <w:rFonts w:ascii="Arial" w:hAnsi="Arial" w:cs="Arial"/>
                <w:sz w:val="20"/>
                <w:szCs w:val="20"/>
              </w:rPr>
              <w:t>2005</w:t>
            </w:r>
          </w:p>
        </w:tc>
      </w:tr>
      <w:tr w:rsidR="00E612F6" w:rsidRPr="00CA3BC8" w14:paraId="679180DF" w14:textId="77777777" w:rsidTr="004041C2">
        <w:tc>
          <w:tcPr>
            <w:tcW w:w="1693" w:type="dxa"/>
          </w:tcPr>
          <w:p w14:paraId="1D344707" w14:textId="77777777" w:rsidR="00E612F6" w:rsidRPr="00DF41DF" w:rsidRDefault="00DF41DF" w:rsidP="00E612F6">
            <w:pPr>
              <w:contextualSpacing/>
              <w:rPr>
                <w:rFonts w:ascii="Arial" w:hAnsi="Arial" w:cs="Arial"/>
                <w:sz w:val="20"/>
                <w:szCs w:val="20"/>
                <w:lang w:val="en-US"/>
              </w:rPr>
            </w:pPr>
            <w:r w:rsidRPr="002D194C">
              <w:rPr>
                <w:rFonts w:ascii="Arial" w:hAnsi="Arial" w:cs="Arial"/>
                <w:sz w:val="20"/>
                <w:szCs w:val="20"/>
                <w:lang w:val="en-US"/>
              </w:rPr>
              <w:t xml:space="preserve">N.A.M. </w:t>
            </w:r>
            <w:proofErr w:type="spellStart"/>
            <w:r w:rsidRPr="002D194C">
              <w:rPr>
                <w:rFonts w:ascii="Arial" w:hAnsi="Arial" w:cs="Arial"/>
                <w:sz w:val="20"/>
                <w:szCs w:val="20"/>
                <w:lang w:val="en-US"/>
              </w:rPr>
              <w:t>Eskin</w:t>
            </w:r>
            <w:proofErr w:type="spellEnd"/>
            <w:r w:rsidRPr="002D194C">
              <w:rPr>
                <w:rFonts w:ascii="Arial" w:hAnsi="Arial" w:cs="Arial"/>
                <w:sz w:val="20"/>
                <w:szCs w:val="20"/>
                <w:lang w:val="en-US"/>
              </w:rPr>
              <w:t>, D.S. Robinson</w:t>
            </w:r>
          </w:p>
        </w:tc>
        <w:tc>
          <w:tcPr>
            <w:tcW w:w="2697" w:type="dxa"/>
            <w:gridSpan w:val="2"/>
          </w:tcPr>
          <w:p w14:paraId="7995A64A" w14:textId="77777777" w:rsidR="00E612F6" w:rsidRPr="004041C2" w:rsidRDefault="00DF41DF" w:rsidP="00E612F6">
            <w:pPr>
              <w:rPr>
                <w:rFonts w:ascii="Arial" w:hAnsi="Arial" w:cs="Arial"/>
                <w:sz w:val="20"/>
                <w:szCs w:val="20"/>
                <w:lang w:val="en-US"/>
              </w:rPr>
            </w:pPr>
            <w:r w:rsidRPr="002D194C">
              <w:rPr>
                <w:rFonts w:ascii="Arial" w:hAnsi="Arial" w:cs="Arial"/>
                <w:sz w:val="20"/>
                <w:szCs w:val="20"/>
                <w:lang w:val="en-US"/>
              </w:rPr>
              <w:t>Food Shelf life stability. Chemical, Biochemical</w:t>
            </w:r>
            <w:r w:rsidR="00CA3BC8">
              <w:rPr>
                <w:rFonts w:ascii="Arial" w:hAnsi="Arial" w:cs="Arial"/>
                <w:sz w:val="20"/>
                <w:szCs w:val="20"/>
                <w:lang w:val="en-US"/>
              </w:rPr>
              <w:t xml:space="preserve">, and microbiological changes. </w:t>
            </w:r>
          </w:p>
        </w:tc>
        <w:tc>
          <w:tcPr>
            <w:tcW w:w="2679" w:type="dxa"/>
            <w:gridSpan w:val="2"/>
          </w:tcPr>
          <w:p w14:paraId="7D196169" w14:textId="77777777" w:rsidR="00E612F6" w:rsidRPr="002D194C" w:rsidRDefault="00DF41DF" w:rsidP="00E612F6">
            <w:pPr>
              <w:contextualSpacing/>
              <w:rPr>
                <w:rFonts w:ascii="Arial" w:hAnsi="Arial" w:cs="Arial"/>
                <w:sz w:val="20"/>
                <w:szCs w:val="20"/>
                <w:lang w:val="en-US"/>
              </w:rPr>
            </w:pPr>
            <w:r w:rsidRPr="002D194C">
              <w:rPr>
                <w:rFonts w:ascii="Arial" w:hAnsi="Arial" w:cs="Arial"/>
                <w:sz w:val="20"/>
                <w:szCs w:val="20"/>
                <w:lang w:val="en-US"/>
              </w:rPr>
              <w:t>CRC Press</w:t>
            </w:r>
          </w:p>
        </w:tc>
        <w:tc>
          <w:tcPr>
            <w:tcW w:w="1011" w:type="dxa"/>
          </w:tcPr>
          <w:p w14:paraId="51BAF526" w14:textId="77777777" w:rsidR="00CA3BC8" w:rsidRDefault="00CA3BC8" w:rsidP="00CA3BC8">
            <w:pPr>
              <w:contextualSpacing/>
              <w:rPr>
                <w:rFonts w:ascii="Arial" w:hAnsi="Arial" w:cs="Arial"/>
                <w:sz w:val="20"/>
                <w:szCs w:val="20"/>
                <w:lang w:val="en-US"/>
              </w:rPr>
            </w:pPr>
            <w:r>
              <w:rPr>
                <w:rFonts w:ascii="Arial" w:hAnsi="Arial" w:cs="Arial"/>
                <w:sz w:val="20"/>
                <w:szCs w:val="20"/>
                <w:lang w:val="en-US"/>
              </w:rPr>
              <w:t>1</w:t>
            </w:r>
            <w:r w:rsidRPr="00434F54">
              <w:rPr>
                <w:rFonts w:ascii="Arial" w:hAnsi="Arial" w:cs="Arial"/>
                <w:sz w:val="20"/>
                <w:szCs w:val="20"/>
                <w:vertAlign w:val="superscript"/>
                <w:lang w:val="en-US"/>
              </w:rPr>
              <w:t>st</w:t>
            </w:r>
          </w:p>
          <w:p w14:paraId="0C5BA453" w14:textId="77777777" w:rsidR="00E612F6" w:rsidRPr="004041C2" w:rsidRDefault="00E612F6" w:rsidP="00E612F6">
            <w:pPr>
              <w:contextualSpacing/>
              <w:rPr>
                <w:rFonts w:ascii="Arial" w:hAnsi="Arial" w:cs="Arial"/>
                <w:sz w:val="20"/>
                <w:szCs w:val="20"/>
                <w:lang w:val="en-US"/>
              </w:rPr>
            </w:pPr>
          </w:p>
        </w:tc>
        <w:tc>
          <w:tcPr>
            <w:tcW w:w="748" w:type="dxa"/>
          </w:tcPr>
          <w:p w14:paraId="32BBBEBF" w14:textId="77777777" w:rsidR="00E612F6" w:rsidRPr="002D194C" w:rsidRDefault="00DF41DF" w:rsidP="00E612F6">
            <w:pPr>
              <w:contextualSpacing/>
              <w:rPr>
                <w:rFonts w:ascii="Arial" w:hAnsi="Arial" w:cs="Arial"/>
                <w:sz w:val="20"/>
                <w:szCs w:val="20"/>
                <w:lang w:val="en-US"/>
              </w:rPr>
            </w:pPr>
            <w:r w:rsidRPr="002D194C">
              <w:rPr>
                <w:rFonts w:ascii="Arial" w:hAnsi="Arial" w:cs="Arial"/>
                <w:sz w:val="20"/>
                <w:szCs w:val="20"/>
                <w:lang w:val="en-US"/>
              </w:rPr>
              <w:t>2000</w:t>
            </w:r>
          </w:p>
        </w:tc>
      </w:tr>
      <w:tr w:rsidR="00E612F6" w:rsidRPr="00CA3BC8" w14:paraId="6552184E" w14:textId="77777777" w:rsidTr="004041C2">
        <w:tc>
          <w:tcPr>
            <w:tcW w:w="1693" w:type="dxa"/>
          </w:tcPr>
          <w:p w14:paraId="5409E2E5" w14:textId="77777777" w:rsidR="00E612F6" w:rsidRPr="002D194C" w:rsidRDefault="00DF41DF" w:rsidP="00E612F6">
            <w:pPr>
              <w:contextualSpacing/>
              <w:rPr>
                <w:rFonts w:ascii="Arial" w:hAnsi="Arial" w:cs="Arial"/>
                <w:sz w:val="20"/>
                <w:szCs w:val="20"/>
                <w:lang w:val="en-US"/>
              </w:rPr>
            </w:pPr>
            <w:r w:rsidRPr="002D194C">
              <w:rPr>
                <w:rFonts w:ascii="Arial" w:hAnsi="Arial" w:cs="Arial"/>
                <w:sz w:val="20"/>
                <w:szCs w:val="20"/>
                <w:lang w:val="en-US"/>
              </w:rPr>
              <w:t>J. Miller Jones</w:t>
            </w:r>
          </w:p>
        </w:tc>
        <w:tc>
          <w:tcPr>
            <w:tcW w:w="2697" w:type="dxa"/>
            <w:gridSpan w:val="2"/>
          </w:tcPr>
          <w:p w14:paraId="1A525D03" w14:textId="77777777" w:rsidR="00E612F6" w:rsidRPr="004041C2" w:rsidRDefault="00DF41DF" w:rsidP="00E612F6">
            <w:pPr>
              <w:contextualSpacing/>
              <w:rPr>
                <w:rFonts w:ascii="Arial" w:hAnsi="Arial" w:cs="Arial"/>
                <w:sz w:val="20"/>
                <w:szCs w:val="20"/>
                <w:lang w:val="en-US"/>
              </w:rPr>
            </w:pPr>
            <w:r w:rsidRPr="002D194C">
              <w:rPr>
                <w:rFonts w:ascii="Arial" w:hAnsi="Arial" w:cs="Arial"/>
                <w:sz w:val="20"/>
                <w:szCs w:val="20"/>
                <w:lang w:val="en-US"/>
              </w:rPr>
              <w:t>Food Safety</w:t>
            </w:r>
          </w:p>
        </w:tc>
        <w:tc>
          <w:tcPr>
            <w:tcW w:w="2679" w:type="dxa"/>
            <w:gridSpan w:val="2"/>
          </w:tcPr>
          <w:p w14:paraId="64C6EC31" w14:textId="77777777" w:rsidR="00E612F6" w:rsidRPr="002D194C" w:rsidRDefault="00DF41DF" w:rsidP="00E612F6">
            <w:pPr>
              <w:contextualSpacing/>
              <w:rPr>
                <w:rFonts w:ascii="Arial" w:hAnsi="Arial" w:cs="Arial"/>
                <w:sz w:val="20"/>
                <w:szCs w:val="20"/>
                <w:lang w:val="en-US"/>
              </w:rPr>
            </w:pPr>
            <w:r w:rsidRPr="002D194C">
              <w:rPr>
                <w:rFonts w:ascii="Arial" w:hAnsi="Arial" w:cs="Arial"/>
                <w:sz w:val="20"/>
                <w:szCs w:val="20"/>
                <w:lang w:val="en-US"/>
              </w:rPr>
              <w:t>Eagan Press</w:t>
            </w:r>
          </w:p>
        </w:tc>
        <w:tc>
          <w:tcPr>
            <w:tcW w:w="1011" w:type="dxa"/>
          </w:tcPr>
          <w:p w14:paraId="3E60052B" w14:textId="77777777" w:rsidR="00E612F6" w:rsidRPr="004041C2" w:rsidRDefault="00D54FA6" w:rsidP="00E612F6">
            <w:pPr>
              <w:contextualSpacing/>
              <w:rPr>
                <w:rFonts w:ascii="Arial" w:hAnsi="Arial" w:cs="Arial"/>
                <w:sz w:val="20"/>
                <w:szCs w:val="20"/>
                <w:lang w:val="en-US"/>
              </w:rPr>
            </w:pPr>
            <w:r>
              <w:rPr>
                <w:rFonts w:ascii="Arial" w:hAnsi="Arial" w:cs="Arial"/>
                <w:sz w:val="20"/>
                <w:szCs w:val="20"/>
                <w:lang w:val="en-US"/>
              </w:rPr>
              <w:t>1</w:t>
            </w:r>
            <w:r w:rsidRPr="00434F54">
              <w:rPr>
                <w:rFonts w:ascii="Arial" w:hAnsi="Arial" w:cs="Arial"/>
                <w:sz w:val="20"/>
                <w:szCs w:val="20"/>
                <w:vertAlign w:val="superscript"/>
                <w:lang w:val="en-US"/>
              </w:rPr>
              <w:t>st</w:t>
            </w:r>
          </w:p>
        </w:tc>
        <w:tc>
          <w:tcPr>
            <w:tcW w:w="748" w:type="dxa"/>
          </w:tcPr>
          <w:p w14:paraId="04B315A5" w14:textId="77777777" w:rsidR="00E612F6" w:rsidRPr="002D194C" w:rsidRDefault="00DF41DF" w:rsidP="00E612F6">
            <w:pPr>
              <w:contextualSpacing/>
              <w:rPr>
                <w:rFonts w:ascii="Arial" w:hAnsi="Arial" w:cs="Arial"/>
                <w:sz w:val="20"/>
                <w:szCs w:val="20"/>
                <w:lang w:val="en-US"/>
              </w:rPr>
            </w:pPr>
            <w:r w:rsidRPr="002D194C">
              <w:rPr>
                <w:rFonts w:ascii="Arial" w:hAnsi="Arial" w:cs="Arial"/>
                <w:sz w:val="20"/>
                <w:szCs w:val="20"/>
                <w:lang w:val="en-US"/>
              </w:rPr>
              <w:t>1992</w:t>
            </w:r>
          </w:p>
        </w:tc>
      </w:tr>
      <w:tr w:rsidR="00E612F6" w:rsidRPr="005777D1" w14:paraId="08B38B09" w14:textId="77777777" w:rsidTr="004041C2">
        <w:tc>
          <w:tcPr>
            <w:tcW w:w="1693" w:type="dxa"/>
          </w:tcPr>
          <w:p w14:paraId="197B5F79" w14:textId="77777777" w:rsidR="00E612F6" w:rsidRPr="002D194C" w:rsidRDefault="00DF41DF" w:rsidP="00E612F6">
            <w:pPr>
              <w:contextualSpacing/>
              <w:rPr>
                <w:rFonts w:ascii="Arial" w:hAnsi="Arial" w:cs="Arial"/>
                <w:sz w:val="20"/>
                <w:szCs w:val="20"/>
                <w:lang w:val="en-US"/>
              </w:rPr>
            </w:pPr>
            <w:r w:rsidRPr="002D194C">
              <w:rPr>
                <w:rFonts w:ascii="Arial" w:hAnsi="Arial" w:cs="Arial"/>
                <w:sz w:val="20"/>
                <w:szCs w:val="20"/>
                <w:lang w:val="en-US"/>
              </w:rPr>
              <w:t xml:space="preserve">O. </w:t>
            </w:r>
            <w:proofErr w:type="spellStart"/>
            <w:r w:rsidRPr="002D194C">
              <w:rPr>
                <w:rFonts w:ascii="Arial" w:hAnsi="Arial" w:cs="Arial"/>
                <w:sz w:val="20"/>
                <w:szCs w:val="20"/>
                <w:lang w:val="en-US"/>
              </w:rPr>
              <w:t>Fennema</w:t>
            </w:r>
            <w:proofErr w:type="spellEnd"/>
          </w:p>
        </w:tc>
        <w:tc>
          <w:tcPr>
            <w:tcW w:w="2697" w:type="dxa"/>
            <w:gridSpan w:val="2"/>
          </w:tcPr>
          <w:p w14:paraId="2D0A7774" w14:textId="77777777" w:rsidR="00E612F6" w:rsidRPr="004041C2" w:rsidRDefault="00DF41DF" w:rsidP="00E612F6">
            <w:pPr>
              <w:contextualSpacing/>
              <w:rPr>
                <w:rFonts w:ascii="Arial" w:hAnsi="Arial" w:cs="Arial"/>
                <w:sz w:val="20"/>
                <w:szCs w:val="20"/>
                <w:lang w:val="en-US"/>
              </w:rPr>
            </w:pPr>
            <w:r w:rsidRPr="002D194C">
              <w:rPr>
                <w:rFonts w:ascii="Arial" w:hAnsi="Arial" w:cs="Arial"/>
                <w:sz w:val="20"/>
                <w:szCs w:val="20"/>
                <w:lang w:val="en-US"/>
              </w:rPr>
              <w:t>Food Chemistry</w:t>
            </w:r>
          </w:p>
        </w:tc>
        <w:tc>
          <w:tcPr>
            <w:tcW w:w="2679" w:type="dxa"/>
            <w:gridSpan w:val="2"/>
          </w:tcPr>
          <w:p w14:paraId="05957676" w14:textId="77777777" w:rsidR="00E612F6" w:rsidRPr="002D194C" w:rsidRDefault="00D54FA6" w:rsidP="00E612F6">
            <w:pPr>
              <w:contextualSpacing/>
              <w:rPr>
                <w:rFonts w:ascii="Arial" w:hAnsi="Arial" w:cs="Arial"/>
                <w:sz w:val="20"/>
                <w:szCs w:val="20"/>
                <w:lang w:val="en-US"/>
              </w:rPr>
            </w:pPr>
            <w:r w:rsidRPr="002D194C">
              <w:rPr>
                <w:rFonts w:ascii="Arial" w:hAnsi="Arial" w:cs="Arial"/>
                <w:sz w:val="20"/>
                <w:szCs w:val="20"/>
                <w:lang w:val="en-US"/>
              </w:rPr>
              <w:t>CRC Press</w:t>
            </w:r>
          </w:p>
        </w:tc>
        <w:tc>
          <w:tcPr>
            <w:tcW w:w="1011" w:type="dxa"/>
          </w:tcPr>
          <w:p w14:paraId="51EE2DC3" w14:textId="77777777" w:rsidR="00E612F6" w:rsidRDefault="00D54FA6" w:rsidP="00E612F6">
            <w:pPr>
              <w:contextualSpacing/>
              <w:rPr>
                <w:rFonts w:ascii="Arial" w:hAnsi="Arial" w:cs="Arial"/>
                <w:sz w:val="20"/>
                <w:szCs w:val="20"/>
                <w:lang w:val="en-US"/>
              </w:rPr>
            </w:pPr>
            <w:r>
              <w:rPr>
                <w:rFonts w:ascii="Arial" w:hAnsi="Arial" w:cs="Arial"/>
                <w:sz w:val="20"/>
                <w:szCs w:val="20"/>
                <w:lang w:val="en-US"/>
              </w:rPr>
              <w:t>5</w:t>
            </w:r>
            <w:r w:rsidRPr="00D54FA6">
              <w:rPr>
                <w:rFonts w:ascii="Arial" w:hAnsi="Arial" w:cs="Arial"/>
                <w:sz w:val="20"/>
                <w:szCs w:val="20"/>
                <w:vertAlign w:val="superscript"/>
                <w:lang w:val="en-US"/>
              </w:rPr>
              <w:t>th</w:t>
            </w:r>
          </w:p>
          <w:p w14:paraId="395E61B7" w14:textId="77777777" w:rsidR="00D54FA6" w:rsidRPr="004041C2" w:rsidRDefault="00D54FA6" w:rsidP="00E612F6">
            <w:pPr>
              <w:contextualSpacing/>
              <w:rPr>
                <w:rFonts w:ascii="Arial" w:hAnsi="Arial" w:cs="Arial"/>
                <w:sz w:val="20"/>
                <w:szCs w:val="20"/>
                <w:lang w:val="en-US"/>
              </w:rPr>
            </w:pPr>
          </w:p>
        </w:tc>
        <w:tc>
          <w:tcPr>
            <w:tcW w:w="748" w:type="dxa"/>
          </w:tcPr>
          <w:p w14:paraId="74D77515" w14:textId="77777777" w:rsidR="00E612F6" w:rsidRPr="002D194C" w:rsidRDefault="00D54FA6" w:rsidP="00E612F6">
            <w:pPr>
              <w:contextualSpacing/>
              <w:rPr>
                <w:rFonts w:ascii="Arial" w:hAnsi="Arial" w:cs="Arial"/>
                <w:sz w:val="20"/>
                <w:szCs w:val="20"/>
                <w:lang w:val="en-US"/>
              </w:rPr>
            </w:pPr>
            <w:r>
              <w:rPr>
                <w:rFonts w:ascii="Arial" w:hAnsi="Arial" w:cs="Arial"/>
                <w:sz w:val="20"/>
                <w:szCs w:val="20"/>
                <w:lang w:val="en-US"/>
              </w:rPr>
              <w:t>2017</w:t>
            </w:r>
          </w:p>
        </w:tc>
      </w:tr>
      <w:tr w:rsidR="00E612F6" w:rsidRPr="00DF41DF" w14:paraId="0D1A8A27" w14:textId="77777777" w:rsidTr="004041C2">
        <w:tc>
          <w:tcPr>
            <w:tcW w:w="1693" w:type="dxa"/>
          </w:tcPr>
          <w:p w14:paraId="6AE99B07" w14:textId="77777777" w:rsidR="00E612F6" w:rsidRPr="00CA3BC8" w:rsidRDefault="00DF41DF" w:rsidP="00E612F6">
            <w:pPr>
              <w:contextualSpacing/>
              <w:rPr>
                <w:rFonts w:ascii="Arial" w:hAnsi="Arial" w:cs="Arial"/>
                <w:sz w:val="20"/>
                <w:szCs w:val="20"/>
              </w:rPr>
            </w:pPr>
            <w:r w:rsidRPr="00CA3BC8">
              <w:rPr>
                <w:rFonts w:ascii="Arial" w:hAnsi="Arial" w:cs="Arial"/>
                <w:sz w:val="20"/>
                <w:szCs w:val="20"/>
              </w:rPr>
              <w:t>M.C. Gacula, Jr. y J. Singh</w:t>
            </w:r>
          </w:p>
        </w:tc>
        <w:tc>
          <w:tcPr>
            <w:tcW w:w="2697" w:type="dxa"/>
            <w:gridSpan w:val="2"/>
          </w:tcPr>
          <w:p w14:paraId="1EED55AE" w14:textId="77777777" w:rsidR="00E612F6" w:rsidRPr="00DF41DF" w:rsidRDefault="00DF41DF" w:rsidP="00E612F6">
            <w:pPr>
              <w:contextualSpacing/>
              <w:rPr>
                <w:rFonts w:ascii="Arial" w:hAnsi="Arial" w:cs="Arial"/>
                <w:sz w:val="20"/>
                <w:szCs w:val="20"/>
                <w:lang w:val="en-US"/>
              </w:rPr>
            </w:pPr>
            <w:r w:rsidRPr="002D194C">
              <w:rPr>
                <w:rFonts w:ascii="Arial" w:hAnsi="Arial" w:cs="Arial"/>
                <w:sz w:val="20"/>
                <w:szCs w:val="20"/>
                <w:lang w:val="en-US"/>
              </w:rPr>
              <w:t>Statistical methods in food and consumer research</w:t>
            </w:r>
          </w:p>
        </w:tc>
        <w:tc>
          <w:tcPr>
            <w:tcW w:w="2679" w:type="dxa"/>
            <w:gridSpan w:val="2"/>
          </w:tcPr>
          <w:p w14:paraId="11FCAAB0" w14:textId="77777777" w:rsidR="00E612F6" w:rsidRPr="00DF41DF" w:rsidRDefault="00DF41DF" w:rsidP="00E612F6">
            <w:pPr>
              <w:contextualSpacing/>
              <w:rPr>
                <w:rFonts w:ascii="Arial" w:hAnsi="Arial" w:cs="Arial"/>
                <w:sz w:val="20"/>
                <w:szCs w:val="20"/>
                <w:lang w:val="en-US"/>
              </w:rPr>
            </w:pPr>
            <w:r w:rsidRPr="002D194C">
              <w:rPr>
                <w:rFonts w:ascii="Arial" w:hAnsi="Arial" w:cs="Arial"/>
                <w:sz w:val="20"/>
                <w:szCs w:val="20"/>
                <w:lang w:val="en-US"/>
              </w:rPr>
              <w:t>Academic Press</w:t>
            </w:r>
          </w:p>
        </w:tc>
        <w:tc>
          <w:tcPr>
            <w:tcW w:w="1011" w:type="dxa"/>
          </w:tcPr>
          <w:p w14:paraId="252CD770" w14:textId="77777777" w:rsidR="00E612F6" w:rsidRPr="005777D1" w:rsidRDefault="00D54FA6" w:rsidP="00E612F6">
            <w:pPr>
              <w:contextualSpacing/>
              <w:rPr>
                <w:rFonts w:ascii="Arial" w:hAnsi="Arial" w:cs="Arial"/>
                <w:sz w:val="20"/>
                <w:szCs w:val="20"/>
                <w:lang w:val="en-US"/>
              </w:rPr>
            </w:pPr>
            <w:r>
              <w:rPr>
                <w:rFonts w:ascii="Arial" w:hAnsi="Arial" w:cs="Arial"/>
                <w:sz w:val="20"/>
                <w:szCs w:val="20"/>
                <w:lang w:val="en-US"/>
              </w:rPr>
              <w:t>1</w:t>
            </w:r>
            <w:r w:rsidRPr="00434F54">
              <w:rPr>
                <w:rFonts w:ascii="Arial" w:hAnsi="Arial" w:cs="Arial"/>
                <w:sz w:val="20"/>
                <w:szCs w:val="20"/>
                <w:vertAlign w:val="superscript"/>
                <w:lang w:val="en-US"/>
              </w:rPr>
              <w:t>st</w:t>
            </w:r>
          </w:p>
        </w:tc>
        <w:tc>
          <w:tcPr>
            <w:tcW w:w="748" w:type="dxa"/>
          </w:tcPr>
          <w:p w14:paraId="4451B1B0" w14:textId="77777777" w:rsidR="00E612F6" w:rsidRPr="00DF41DF" w:rsidRDefault="00DF41DF" w:rsidP="00E612F6">
            <w:pPr>
              <w:contextualSpacing/>
              <w:rPr>
                <w:rFonts w:ascii="Arial" w:hAnsi="Arial" w:cs="Arial"/>
                <w:sz w:val="20"/>
                <w:szCs w:val="20"/>
                <w:lang w:val="en-US"/>
              </w:rPr>
            </w:pPr>
            <w:r>
              <w:rPr>
                <w:rFonts w:ascii="Arial" w:hAnsi="Arial" w:cs="Arial"/>
                <w:sz w:val="20"/>
                <w:szCs w:val="20"/>
                <w:lang w:val="en-US"/>
              </w:rPr>
              <w:t>1984</w:t>
            </w:r>
          </w:p>
        </w:tc>
      </w:tr>
      <w:tr w:rsidR="00E612F6" w:rsidRPr="00DF41DF" w14:paraId="3CF4A8A1" w14:textId="77777777" w:rsidTr="004041C2">
        <w:tc>
          <w:tcPr>
            <w:tcW w:w="1693" w:type="dxa"/>
          </w:tcPr>
          <w:p w14:paraId="4E32AC25" w14:textId="77777777" w:rsidR="00E612F6" w:rsidRPr="00CA3BC8" w:rsidRDefault="00DF41DF" w:rsidP="00E612F6">
            <w:pPr>
              <w:contextualSpacing/>
              <w:rPr>
                <w:rFonts w:ascii="Arial" w:hAnsi="Arial" w:cs="Arial"/>
                <w:sz w:val="20"/>
                <w:szCs w:val="20"/>
              </w:rPr>
            </w:pPr>
            <w:r w:rsidRPr="00CA3BC8">
              <w:rPr>
                <w:rFonts w:ascii="Arial" w:hAnsi="Arial" w:cs="Arial"/>
                <w:sz w:val="20"/>
                <w:szCs w:val="20"/>
              </w:rPr>
              <w:t>E. Graf, Saguy, I.S.</w:t>
            </w:r>
          </w:p>
        </w:tc>
        <w:tc>
          <w:tcPr>
            <w:tcW w:w="2697" w:type="dxa"/>
            <w:gridSpan w:val="2"/>
          </w:tcPr>
          <w:p w14:paraId="0902E734" w14:textId="77777777" w:rsidR="00E612F6" w:rsidRPr="00DF41DF" w:rsidRDefault="00DF41DF" w:rsidP="00E612F6">
            <w:pPr>
              <w:contextualSpacing/>
              <w:rPr>
                <w:rFonts w:ascii="Arial" w:hAnsi="Arial" w:cs="Arial"/>
                <w:sz w:val="20"/>
                <w:szCs w:val="20"/>
                <w:lang w:val="en-US"/>
              </w:rPr>
            </w:pPr>
            <w:r w:rsidRPr="002D194C">
              <w:rPr>
                <w:rFonts w:ascii="Arial" w:hAnsi="Arial" w:cs="Arial"/>
                <w:sz w:val="20"/>
                <w:szCs w:val="20"/>
                <w:lang w:val="en-US"/>
              </w:rPr>
              <w:t>Food Product development from concept to the marketplace</w:t>
            </w:r>
          </w:p>
        </w:tc>
        <w:tc>
          <w:tcPr>
            <w:tcW w:w="2679" w:type="dxa"/>
            <w:gridSpan w:val="2"/>
          </w:tcPr>
          <w:p w14:paraId="4F6C6E9C" w14:textId="77777777" w:rsidR="00E612F6" w:rsidRPr="00DF41DF" w:rsidRDefault="00BA0864" w:rsidP="00E612F6">
            <w:pPr>
              <w:contextualSpacing/>
              <w:rPr>
                <w:rFonts w:ascii="Arial" w:hAnsi="Arial" w:cs="Arial"/>
                <w:sz w:val="20"/>
                <w:szCs w:val="20"/>
                <w:lang w:val="en-US"/>
              </w:rPr>
            </w:pPr>
            <w:r w:rsidRPr="00BA0864">
              <w:rPr>
                <w:rFonts w:ascii="Arial" w:hAnsi="Arial" w:cs="Arial"/>
                <w:sz w:val="20"/>
                <w:szCs w:val="20"/>
                <w:lang w:val="en-US"/>
              </w:rPr>
              <w:t>Springer US</w:t>
            </w:r>
          </w:p>
        </w:tc>
        <w:tc>
          <w:tcPr>
            <w:tcW w:w="1011" w:type="dxa"/>
          </w:tcPr>
          <w:p w14:paraId="0DDC43C5" w14:textId="77777777" w:rsidR="00E612F6" w:rsidRPr="005777D1" w:rsidRDefault="00BA0864" w:rsidP="00E612F6">
            <w:pPr>
              <w:contextualSpacing/>
              <w:rPr>
                <w:rFonts w:ascii="Arial" w:hAnsi="Arial" w:cs="Arial"/>
                <w:sz w:val="20"/>
                <w:szCs w:val="20"/>
                <w:lang w:val="en-US"/>
              </w:rPr>
            </w:pPr>
            <w:r>
              <w:rPr>
                <w:rFonts w:ascii="Arial" w:hAnsi="Arial" w:cs="Arial"/>
                <w:sz w:val="20"/>
                <w:szCs w:val="20"/>
                <w:lang w:val="en-US"/>
              </w:rPr>
              <w:t>1</w:t>
            </w:r>
            <w:r w:rsidRPr="00434F54">
              <w:rPr>
                <w:rFonts w:ascii="Arial" w:hAnsi="Arial" w:cs="Arial"/>
                <w:sz w:val="20"/>
                <w:szCs w:val="20"/>
                <w:vertAlign w:val="superscript"/>
                <w:lang w:val="en-US"/>
              </w:rPr>
              <w:t>st</w:t>
            </w:r>
          </w:p>
        </w:tc>
        <w:tc>
          <w:tcPr>
            <w:tcW w:w="748" w:type="dxa"/>
          </w:tcPr>
          <w:p w14:paraId="5620A206" w14:textId="77777777" w:rsidR="00E612F6" w:rsidRPr="00DF41DF" w:rsidRDefault="00DF41DF" w:rsidP="00E612F6">
            <w:pPr>
              <w:contextualSpacing/>
              <w:rPr>
                <w:rFonts w:ascii="Arial" w:hAnsi="Arial" w:cs="Arial"/>
                <w:sz w:val="20"/>
                <w:szCs w:val="20"/>
                <w:lang w:val="en-US"/>
              </w:rPr>
            </w:pPr>
            <w:r>
              <w:rPr>
                <w:rFonts w:ascii="Arial" w:hAnsi="Arial" w:cs="Arial"/>
                <w:sz w:val="20"/>
                <w:szCs w:val="20"/>
                <w:lang w:val="en-US"/>
              </w:rPr>
              <w:t>1990</w:t>
            </w:r>
          </w:p>
        </w:tc>
      </w:tr>
      <w:tr w:rsidR="00E612F6" w:rsidRPr="00DF41DF" w14:paraId="1E4180DB" w14:textId="77777777" w:rsidTr="004041C2">
        <w:tc>
          <w:tcPr>
            <w:tcW w:w="1693" w:type="dxa"/>
          </w:tcPr>
          <w:p w14:paraId="10F60A46" w14:textId="77777777" w:rsidR="00E612F6" w:rsidRPr="002D194C" w:rsidRDefault="00DF41DF" w:rsidP="00E612F6">
            <w:pPr>
              <w:contextualSpacing/>
              <w:rPr>
                <w:rFonts w:ascii="Arial" w:hAnsi="Arial" w:cs="Arial"/>
                <w:sz w:val="20"/>
                <w:szCs w:val="20"/>
                <w:lang w:val="en-US"/>
              </w:rPr>
            </w:pPr>
            <w:r w:rsidRPr="002D194C">
              <w:rPr>
                <w:rFonts w:ascii="Arial" w:hAnsi="Arial" w:cs="Arial"/>
                <w:sz w:val="20"/>
                <w:szCs w:val="20"/>
                <w:lang w:val="en-US"/>
              </w:rPr>
              <w:t>Man, D.</w:t>
            </w:r>
          </w:p>
        </w:tc>
        <w:tc>
          <w:tcPr>
            <w:tcW w:w="2697" w:type="dxa"/>
            <w:gridSpan w:val="2"/>
          </w:tcPr>
          <w:p w14:paraId="49F4D47B" w14:textId="77777777" w:rsidR="00E612F6" w:rsidRPr="002D194C" w:rsidRDefault="00DF41DF" w:rsidP="00E612F6">
            <w:pPr>
              <w:contextualSpacing/>
              <w:rPr>
                <w:rFonts w:ascii="Arial" w:hAnsi="Arial" w:cs="Arial"/>
                <w:sz w:val="20"/>
                <w:szCs w:val="20"/>
                <w:lang w:val="en-US"/>
              </w:rPr>
            </w:pPr>
            <w:r w:rsidRPr="002D194C">
              <w:rPr>
                <w:rFonts w:ascii="Arial" w:hAnsi="Arial" w:cs="Arial"/>
                <w:sz w:val="20"/>
                <w:szCs w:val="20"/>
                <w:lang w:val="en-US"/>
              </w:rPr>
              <w:t>Shelf Life</w:t>
            </w:r>
          </w:p>
        </w:tc>
        <w:tc>
          <w:tcPr>
            <w:tcW w:w="2679" w:type="dxa"/>
            <w:gridSpan w:val="2"/>
          </w:tcPr>
          <w:p w14:paraId="50883D3D" w14:textId="77777777" w:rsidR="00E612F6" w:rsidRPr="00BA0864" w:rsidRDefault="00DF41DF" w:rsidP="00E51A1E">
            <w:pPr>
              <w:contextualSpacing/>
              <w:rPr>
                <w:rFonts w:ascii="Arial" w:hAnsi="Arial" w:cs="Arial"/>
                <w:sz w:val="20"/>
                <w:szCs w:val="20"/>
                <w:lang w:val="en-US"/>
              </w:rPr>
            </w:pPr>
            <w:r w:rsidRPr="002D194C">
              <w:rPr>
                <w:rFonts w:ascii="Arial" w:hAnsi="Arial" w:cs="Arial"/>
                <w:sz w:val="20"/>
                <w:szCs w:val="20"/>
                <w:lang w:val="en-US"/>
              </w:rPr>
              <w:t>Blackwell</w:t>
            </w:r>
            <w:r w:rsidR="00BA0864">
              <w:rPr>
                <w:rFonts w:ascii="Arial" w:hAnsi="Arial" w:cs="Arial"/>
                <w:sz w:val="20"/>
                <w:szCs w:val="20"/>
                <w:lang w:val="en-US"/>
              </w:rPr>
              <w:t xml:space="preserve"> </w:t>
            </w:r>
            <w:r w:rsidR="00E51A1E">
              <w:rPr>
                <w:rFonts w:ascii="Arial" w:hAnsi="Arial" w:cs="Arial"/>
                <w:sz w:val="20"/>
                <w:szCs w:val="20"/>
                <w:lang w:val="en-US"/>
              </w:rPr>
              <w:t>Pub</w:t>
            </w:r>
          </w:p>
        </w:tc>
        <w:tc>
          <w:tcPr>
            <w:tcW w:w="1011" w:type="dxa"/>
          </w:tcPr>
          <w:p w14:paraId="15A21CBD" w14:textId="77777777" w:rsidR="00E612F6" w:rsidRPr="002D194C" w:rsidRDefault="00E51A1E" w:rsidP="00E612F6">
            <w:pPr>
              <w:contextualSpacing/>
              <w:rPr>
                <w:rFonts w:ascii="Arial" w:hAnsi="Arial" w:cs="Arial"/>
                <w:sz w:val="20"/>
                <w:szCs w:val="20"/>
                <w:lang w:val="en-US"/>
              </w:rPr>
            </w:pPr>
            <w:r>
              <w:rPr>
                <w:rFonts w:ascii="Arial" w:hAnsi="Arial" w:cs="Arial"/>
                <w:sz w:val="20"/>
                <w:szCs w:val="20"/>
                <w:lang w:val="en-US"/>
              </w:rPr>
              <w:t>1</w:t>
            </w:r>
            <w:r w:rsidRPr="00434F54">
              <w:rPr>
                <w:rFonts w:ascii="Arial" w:hAnsi="Arial" w:cs="Arial"/>
                <w:sz w:val="20"/>
                <w:szCs w:val="20"/>
                <w:vertAlign w:val="superscript"/>
                <w:lang w:val="en-US"/>
              </w:rPr>
              <w:t>st</w:t>
            </w:r>
          </w:p>
        </w:tc>
        <w:tc>
          <w:tcPr>
            <w:tcW w:w="748" w:type="dxa"/>
          </w:tcPr>
          <w:p w14:paraId="07352E65" w14:textId="77777777" w:rsidR="00E612F6" w:rsidRPr="002D194C" w:rsidRDefault="00DF41DF" w:rsidP="00E612F6">
            <w:pPr>
              <w:contextualSpacing/>
              <w:rPr>
                <w:rFonts w:ascii="Arial" w:hAnsi="Arial" w:cs="Arial"/>
                <w:sz w:val="20"/>
                <w:szCs w:val="20"/>
                <w:lang w:val="en-US"/>
              </w:rPr>
            </w:pPr>
            <w:r w:rsidRPr="002D194C">
              <w:rPr>
                <w:rFonts w:ascii="Arial" w:hAnsi="Arial" w:cs="Arial"/>
                <w:sz w:val="20"/>
                <w:szCs w:val="20"/>
                <w:lang w:val="en-US"/>
              </w:rPr>
              <w:t>2002</w:t>
            </w:r>
          </w:p>
        </w:tc>
      </w:tr>
      <w:tr w:rsidR="00DF41DF" w:rsidRPr="00DF41DF" w14:paraId="5F365132" w14:textId="77777777" w:rsidTr="004041C2">
        <w:tc>
          <w:tcPr>
            <w:tcW w:w="1693" w:type="dxa"/>
          </w:tcPr>
          <w:p w14:paraId="51F912D2" w14:textId="77777777" w:rsidR="00DF41DF" w:rsidRPr="002D194C" w:rsidRDefault="00DF41DF" w:rsidP="00E612F6">
            <w:pPr>
              <w:contextualSpacing/>
              <w:rPr>
                <w:rFonts w:ascii="Arial" w:hAnsi="Arial" w:cs="Arial"/>
                <w:sz w:val="20"/>
                <w:szCs w:val="20"/>
                <w:lang w:val="en-US"/>
              </w:rPr>
            </w:pPr>
            <w:r w:rsidRPr="002D194C">
              <w:rPr>
                <w:rFonts w:ascii="Arial" w:hAnsi="Arial" w:cs="Arial"/>
                <w:sz w:val="20"/>
                <w:szCs w:val="20"/>
                <w:lang w:val="en-US"/>
              </w:rPr>
              <w:t xml:space="preserve">Muñoz, A, </w:t>
            </w:r>
            <w:proofErr w:type="spellStart"/>
            <w:r w:rsidRPr="002D194C">
              <w:rPr>
                <w:rFonts w:ascii="Arial" w:hAnsi="Arial" w:cs="Arial"/>
                <w:sz w:val="20"/>
                <w:szCs w:val="20"/>
                <w:lang w:val="en-US"/>
              </w:rPr>
              <w:t>Civille</w:t>
            </w:r>
            <w:proofErr w:type="spellEnd"/>
            <w:r w:rsidRPr="002D194C">
              <w:rPr>
                <w:rFonts w:ascii="Arial" w:hAnsi="Arial" w:cs="Arial"/>
                <w:sz w:val="20"/>
                <w:szCs w:val="20"/>
                <w:lang w:val="en-US"/>
              </w:rPr>
              <w:t xml:space="preserve">, G.V., and </w:t>
            </w:r>
            <w:proofErr w:type="spellStart"/>
            <w:r w:rsidRPr="002D194C">
              <w:rPr>
                <w:rFonts w:ascii="Arial" w:hAnsi="Arial" w:cs="Arial"/>
                <w:sz w:val="20"/>
                <w:szCs w:val="20"/>
                <w:lang w:val="en-US"/>
              </w:rPr>
              <w:t>Carr</w:t>
            </w:r>
            <w:proofErr w:type="spellEnd"/>
            <w:r w:rsidRPr="002D194C">
              <w:rPr>
                <w:rFonts w:ascii="Arial" w:hAnsi="Arial" w:cs="Arial"/>
                <w:sz w:val="20"/>
                <w:szCs w:val="20"/>
                <w:lang w:val="en-US"/>
              </w:rPr>
              <w:t>, B. T.</w:t>
            </w:r>
          </w:p>
        </w:tc>
        <w:tc>
          <w:tcPr>
            <w:tcW w:w="2697" w:type="dxa"/>
            <w:gridSpan w:val="2"/>
          </w:tcPr>
          <w:p w14:paraId="5B53E425" w14:textId="77777777" w:rsidR="00DF41DF" w:rsidRPr="002D194C" w:rsidRDefault="00DF41DF" w:rsidP="00E612F6">
            <w:pPr>
              <w:contextualSpacing/>
              <w:rPr>
                <w:rFonts w:ascii="Arial" w:hAnsi="Arial" w:cs="Arial"/>
                <w:sz w:val="20"/>
                <w:szCs w:val="20"/>
                <w:lang w:val="en-US"/>
              </w:rPr>
            </w:pPr>
            <w:r w:rsidRPr="002D194C">
              <w:rPr>
                <w:rFonts w:ascii="Arial" w:hAnsi="Arial" w:cs="Arial"/>
                <w:sz w:val="20"/>
                <w:szCs w:val="20"/>
                <w:lang w:val="en-US"/>
              </w:rPr>
              <w:t>Sensory evaluation in quality control</w:t>
            </w:r>
          </w:p>
        </w:tc>
        <w:tc>
          <w:tcPr>
            <w:tcW w:w="2679" w:type="dxa"/>
            <w:gridSpan w:val="2"/>
          </w:tcPr>
          <w:p w14:paraId="3C6441D3" w14:textId="77777777" w:rsidR="00DF41DF" w:rsidRPr="00CA3BC8" w:rsidRDefault="00E51A1E" w:rsidP="00E612F6">
            <w:pPr>
              <w:contextualSpacing/>
              <w:rPr>
                <w:rFonts w:ascii="Arial" w:hAnsi="Arial" w:cs="Arial"/>
                <w:sz w:val="20"/>
                <w:szCs w:val="20"/>
              </w:rPr>
            </w:pPr>
            <w:r w:rsidRPr="00BA0864">
              <w:rPr>
                <w:rFonts w:ascii="Arial" w:hAnsi="Arial" w:cs="Arial"/>
                <w:sz w:val="20"/>
                <w:szCs w:val="20"/>
                <w:lang w:val="en-US"/>
              </w:rPr>
              <w:t>Springer US</w:t>
            </w:r>
          </w:p>
        </w:tc>
        <w:tc>
          <w:tcPr>
            <w:tcW w:w="1011" w:type="dxa"/>
          </w:tcPr>
          <w:p w14:paraId="6D3E0215" w14:textId="77777777" w:rsidR="00DF41DF" w:rsidRPr="00CA3BC8" w:rsidRDefault="00E51A1E" w:rsidP="00E612F6">
            <w:pPr>
              <w:contextualSpacing/>
              <w:rPr>
                <w:rFonts w:ascii="Arial" w:hAnsi="Arial" w:cs="Arial"/>
                <w:sz w:val="20"/>
                <w:szCs w:val="20"/>
              </w:rPr>
            </w:pPr>
            <w:r>
              <w:rPr>
                <w:rFonts w:ascii="Arial" w:hAnsi="Arial" w:cs="Arial"/>
                <w:sz w:val="20"/>
                <w:szCs w:val="20"/>
                <w:lang w:val="en-US"/>
              </w:rPr>
              <w:t>1</w:t>
            </w:r>
            <w:r w:rsidRPr="00434F54">
              <w:rPr>
                <w:rFonts w:ascii="Arial" w:hAnsi="Arial" w:cs="Arial"/>
                <w:sz w:val="20"/>
                <w:szCs w:val="20"/>
                <w:vertAlign w:val="superscript"/>
                <w:lang w:val="en-US"/>
              </w:rPr>
              <w:t>st</w:t>
            </w:r>
          </w:p>
        </w:tc>
        <w:tc>
          <w:tcPr>
            <w:tcW w:w="748" w:type="dxa"/>
          </w:tcPr>
          <w:p w14:paraId="7EE2D5F0" w14:textId="77777777" w:rsidR="00DF41DF" w:rsidRPr="002D194C" w:rsidRDefault="00DF41DF" w:rsidP="00E612F6">
            <w:pPr>
              <w:contextualSpacing/>
              <w:rPr>
                <w:rFonts w:ascii="Arial" w:hAnsi="Arial" w:cs="Arial"/>
                <w:sz w:val="20"/>
                <w:szCs w:val="20"/>
                <w:lang w:val="en-US"/>
              </w:rPr>
            </w:pPr>
            <w:r w:rsidRPr="002D194C">
              <w:rPr>
                <w:rFonts w:ascii="Arial" w:hAnsi="Arial" w:cs="Arial"/>
                <w:sz w:val="20"/>
                <w:szCs w:val="20"/>
                <w:lang w:val="en-US"/>
              </w:rPr>
              <w:t>1992</w:t>
            </w:r>
          </w:p>
        </w:tc>
      </w:tr>
      <w:tr w:rsidR="00E612F6" w:rsidRPr="00C079D2" w14:paraId="42F8F1C2" w14:textId="77777777" w:rsidTr="00C079D2">
        <w:tc>
          <w:tcPr>
            <w:tcW w:w="8828" w:type="dxa"/>
            <w:gridSpan w:val="7"/>
            <w:shd w:val="clear" w:color="auto" w:fill="44546A" w:themeFill="text2"/>
          </w:tcPr>
          <w:p w14:paraId="41D5D27E" w14:textId="77777777" w:rsidR="00E612F6" w:rsidRPr="00C079D2" w:rsidRDefault="00E612F6" w:rsidP="00E612F6">
            <w:pPr>
              <w:contextualSpacing/>
              <w:rPr>
                <w:rFonts w:ascii="Arial" w:hAnsi="Arial" w:cs="Arial"/>
                <w:color w:val="FFFFFF" w:themeColor="background1"/>
                <w:sz w:val="22"/>
                <w:szCs w:val="22"/>
              </w:rPr>
            </w:pPr>
            <w:r w:rsidRPr="00C079D2">
              <w:rPr>
                <w:rFonts w:ascii="Arial" w:hAnsi="Arial" w:cs="Arial"/>
                <w:color w:val="FFFFFF" w:themeColor="background1"/>
                <w:sz w:val="22"/>
                <w:szCs w:val="22"/>
              </w:rPr>
              <w:t>PERFIL ACADÉMICO DESEABLE DEL RESPONSABLE DE LA ASIGNATURA</w:t>
            </w:r>
          </w:p>
        </w:tc>
      </w:tr>
      <w:tr w:rsidR="00E612F6" w:rsidRPr="00C079D2" w14:paraId="43D4F9EF" w14:textId="77777777" w:rsidTr="00CD6052">
        <w:tc>
          <w:tcPr>
            <w:tcW w:w="8828" w:type="dxa"/>
            <w:gridSpan w:val="7"/>
          </w:tcPr>
          <w:p w14:paraId="635F6BFA" w14:textId="77777777" w:rsidR="00E612F6" w:rsidRPr="005777D1" w:rsidRDefault="00E612F6" w:rsidP="00137DA4">
            <w:pPr>
              <w:spacing w:line="276" w:lineRule="auto"/>
              <w:contextualSpacing/>
              <w:jc w:val="both"/>
              <w:rPr>
                <w:rFonts w:ascii="Arial" w:hAnsi="Arial" w:cs="Arial"/>
                <w:sz w:val="22"/>
                <w:szCs w:val="22"/>
              </w:rPr>
            </w:pPr>
            <w:r>
              <w:rPr>
                <w:rFonts w:ascii="Arial" w:hAnsi="Arial" w:cs="Arial"/>
                <w:sz w:val="22"/>
                <w:szCs w:val="22"/>
              </w:rPr>
              <w:t>El docente responsable de la asignatura d</w:t>
            </w:r>
            <w:r w:rsidRPr="005777D1">
              <w:rPr>
                <w:rFonts w:ascii="Arial" w:hAnsi="Arial" w:cs="Arial"/>
                <w:sz w:val="22"/>
                <w:szCs w:val="22"/>
              </w:rPr>
              <w:t>eberá cumplir con lo establecido en los artículos 17, 18 y 19 del Reglamento de Estudios de Posgrado vigente. Con el fin de cubrir los requerimientos externos de evaluación, es deseable que el profesor del posgrado, tenga el grado de doctor en área afín dentro del campo de las Ciencias de los Alimentos, posea experiencia docente en los temas de la asignatura y además que demuestre capacidad en el manejo de información con un enfoque interdisciplinario.</w:t>
            </w:r>
          </w:p>
          <w:p w14:paraId="5EBE411E" w14:textId="77777777" w:rsidR="00E612F6" w:rsidRPr="00C079D2" w:rsidRDefault="00E612F6" w:rsidP="00E612F6">
            <w:pPr>
              <w:contextualSpacing/>
              <w:rPr>
                <w:rFonts w:ascii="Arial" w:hAnsi="Arial" w:cs="Arial"/>
                <w:i/>
                <w:iCs/>
                <w:sz w:val="22"/>
                <w:szCs w:val="22"/>
              </w:rPr>
            </w:pPr>
          </w:p>
        </w:tc>
      </w:tr>
      <w:tr w:rsidR="00E612F6" w:rsidRPr="00C079D2" w14:paraId="79E03124" w14:textId="77777777" w:rsidTr="00C079D2">
        <w:tc>
          <w:tcPr>
            <w:tcW w:w="8828" w:type="dxa"/>
            <w:gridSpan w:val="7"/>
            <w:shd w:val="clear" w:color="auto" w:fill="44546A" w:themeFill="text2"/>
          </w:tcPr>
          <w:p w14:paraId="5C851E17" w14:textId="77777777" w:rsidR="00E612F6" w:rsidRPr="00C079D2" w:rsidRDefault="00E612F6" w:rsidP="00E612F6">
            <w:pPr>
              <w:contextualSpacing/>
              <w:rPr>
                <w:rFonts w:ascii="Arial" w:hAnsi="Arial" w:cs="Arial"/>
                <w:sz w:val="22"/>
                <w:szCs w:val="22"/>
              </w:rPr>
            </w:pPr>
            <w:r w:rsidRPr="00C079D2">
              <w:rPr>
                <w:rFonts w:ascii="Arial" w:hAnsi="Arial" w:cs="Arial"/>
                <w:color w:val="FFFFFF" w:themeColor="background1"/>
                <w:sz w:val="22"/>
                <w:szCs w:val="22"/>
              </w:rPr>
              <w:t>NOMBRE Y FIRMA DE QUIEN DISEÑÓ CARTA DESCRIPTIVA</w:t>
            </w:r>
          </w:p>
        </w:tc>
      </w:tr>
      <w:tr w:rsidR="00E612F6" w:rsidRPr="009C33AC" w14:paraId="0F8EE4FE" w14:textId="77777777" w:rsidTr="00607B1B">
        <w:tc>
          <w:tcPr>
            <w:tcW w:w="8828" w:type="dxa"/>
            <w:gridSpan w:val="7"/>
          </w:tcPr>
          <w:p w14:paraId="28CA3BA6" w14:textId="77777777" w:rsidR="00E612F6" w:rsidRDefault="00E612F6" w:rsidP="00E612F6">
            <w:pPr>
              <w:contextualSpacing/>
              <w:rPr>
                <w:rFonts w:ascii="Arial" w:hAnsi="Arial" w:cs="Arial"/>
                <w:sz w:val="22"/>
                <w:szCs w:val="22"/>
              </w:rPr>
            </w:pPr>
          </w:p>
          <w:p w14:paraId="715F15A9" w14:textId="77777777" w:rsidR="004041C2" w:rsidRDefault="004041C2" w:rsidP="00E612F6">
            <w:pPr>
              <w:contextualSpacing/>
              <w:rPr>
                <w:rFonts w:ascii="Arial" w:hAnsi="Arial" w:cs="Arial"/>
                <w:sz w:val="22"/>
                <w:szCs w:val="22"/>
              </w:rPr>
            </w:pPr>
          </w:p>
          <w:p w14:paraId="67CEE3BC" w14:textId="77777777" w:rsidR="004041C2" w:rsidRDefault="004041C2" w:rsidP="00E612F6">
            <w:pPr>
              <w:contextualSpacing/>
              <w:rPr>
                <w:rFonts w:ascii="Arial" w:hAnsi="Arial" w:cs="Arial"/>
                <w:sz w:val="22"/>
                <w:szCs w:val="22"/>
              </w:rPr>
            </w:pPr>
          </w:p>
          <w:p w14:paraId="0703A081" w14:textId="77777777" w:rsidR="004041C2" w:rsidRDefault="004041C2" w:rsidP="00E612F6">
            <w:pPr>
              <w:contextualSpacing/>
              <w:rPr>
                <w:rFonts w:ascii="Arial" w:hAnsi="Arial" w:cs="Arial"/>
                <w:sz w:val="22"/>
                <w:szCs w:val="22"/>
              </w:rPr>
            </w:pPr>
          </w:p>
          <w:p w14:paraId="31313C59" w14:textId="77777777" w:rsidR="004041C2" w:rsidRDefault="004041C2" w:rsidP="00E612F6">
            <w:pPr>
              <w:contextualSpacing/>
              <w:rPr>
                <w:rFonts w:ascii="Arial" w:hAnsi="Arial" w:cs="Arial"/>
                <w:sz w:val="22"/>
                <w:szCs w:val="22"/>
              </w:rPr>
            </w:pPr>
          </w:p>
          <w:p w14:paraId="48E4E0BF" w14:textId="77777777" w:rsidR="004041C2" w:rsidRPr="004041C2" w:rsidRDefault="004041C2" w:rsidP="00625A36">
            <w:pPr>
              <w:contextualSpacing/>
              <w:jc w:val="center"/>
              <w:rPr>
                <w:rFonts w:ascii="Arial" w:hAnsi="Arial" w:cs="Arial"/>
                <w:sz w:val="22"/>
                <w:szCs w:val="22"/>
                <w:lang w:val="en-US"/>
              </w:rPr>
            </w:pPr>
            <w:r w:rsidRPr="004041C2">
              <w:rPr>
                <w:rFonts w:ascii="Arial" w:hAnsi="Arial" w:cs="Arial"/>
                <w:sz w:val="22"/>
                <w:szCs w:val="22"/>
                <w:lang w:val="en-US"/>
              </w:rPr>
              <w:t>Dra. Yaeel Isbeth Cornejo Ramírez</w:t>
            </w:r>
          </w:p>
        </w:tc>
      </w:tr>
    </w:tbl>
    <w:p w14:paraId="77F3A36F" w14:textId="77777777" w:rsidR="0042386C" w:rsidRPr="004041C2" w:rsidRDefault="0042386C">
      <w:pPr>
        <w:rPr>
          <w:lang w:val="en-US"/>
        </w:rPr>
      </w:pPr>
    </w:p>
    <w:sectPr w:rsidR="0042386C" w:rsidRPr="004041C2" w:rsidSect="004D3C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29D1"/>
    <w:multiLevelType w:val="multilevel"/>
    <w:tmpl w:val="F87A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E0C52"/>
    <w:multiLevelType w:val="hybridMultilevel"/>
    <w:tmpl w:val="A1026F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C61D0C"/>
    <w:multiLevelType w:val="hybridMultilevel"/>
    <w:tmpl w:val="35CEAE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B387438"/>
    <w:multiLevelType w:val="multilevel"/>
    <w:tmpl w:val="C242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E4E6A"/>
    <w:multiLevelType w:val="multilevel"/>
    <w:tmpl w:val="1572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3D52AD"/>
    <w:multiLevelType w:val="multilevel"/>
    <w:tmpl w:val="0278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23D31"/>
    <w:multiLevelType w:val="hybridMultilevel"/>
    <w:tmpl w:val="6BAE4C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49320494">
    <w:abstractNumId w:val="4"/>
  </w:num>
  <w:num w:numId="2" w16cid:durableId="39324299">
    <w:abstractNumId w:val="3"/>
  </w:num>
  <w:num w:numId="3" w16cid:durableId="2096314186">
    <w:abstractNumId w:val="0"/>
  </w:num>
  <w:num w:numId="4" w16cid:durableId="1262563745">
    <w:abstractNumId w:val="1"/>
  </w:num>
  <w:num w:numId="5" w16cid:durableId="866255958">
    <w:abstractNumId w:val="2"/>
  </w:num>
  <w:num w:numId="6" w16cid:durableId="502546181">
    <w:abstractNumId w:val="6"/>
  </w:num>
  <w:num w:numId="7" w16cid:durableId="81489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D0"/>
    <w:rsid w:val="00075667"/>
    <w:rsid w:val="00130DD0"/>
    <w:rsid w:val="00137DA4"/>
    <w:rsid w:val="00210A8F"/>
    <w:rsid w:val="002D194C"/>
    <w:rsid w:val="004028A7"/>
    <w:rsid w:val="004041C2"/>
    <w:rsid w:val="0042386C"/>
    <w:rsid w:val="0042684A"/>
    <w:rsid w:val="00434F54"/>
    <w:rsid w:val="004B4F28"/>
    <w:rsid w:val="004D3C98"/>
    <w:rsid w:val="004F708A"/>
    <w:rsid w:val="00573643"/>
    <w:rsid w:val="005777D1"/>
    <w:rsid w:val="005B31AC"/>
    <w:rsid w:val="005B39A6"/>
    <w:rsid w:val="005D1781"/>
    <w:rsid w:val="00625A36"/>
    <w:rsid w:val="009C33AC"/>
    <w:rsid w:val="00A84D7F"/>
    <w:rsid w:val="00A91C1E"/>
    <w:rsid w:val="00AB1B87"/>
    <w:rsid w:val="00BA0864"/>
    <w:rsid w:val="00BC5726"/>
    <w:rsid w:val="00C079D2"/>
    <w:rsid w:val="00CA3BC8"/>
    <w:rsid w:val="00D30C62"/>
    <w:rsid w:val="00D54FA6"/>
    <w:rsid w:val="00DF41DF"/>
    <w:rsid w:val="00E51A1E"/>
    <w:rsid w:val="00E612F6"/>
    <w:rsid w:val="00E97A91"/>
    <w:rsid w:val="00F37A0E"/>
    <w:rsid w:val="00FA391A"/>
    <w:rsid w:val="00FB665D"/>
    <w:rsid w:val="00FC6755"/>
    <w:rsid w:val="00FC6D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F9B9"/>
  <w15:chartTrackingRefBased/>
  <w15:docId w15:val="{E5E6AB98-B5E8-7A40-A31B-23EC0662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ar"/>
    <w:uiPriority w:val="9"/>
    <w:qFormat/>
    <w:rsid w:val="005B39A6"/>
    <w:pPr>
      <w:spacing w:before="100" w:beforeAutospacing="1" w:after="100" w:afterAutospacing="1"/>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Lista de Figuras"/>
    <w:basedOn w:val="Normal"/>
    <w:next w:val="Normal"/>
    <w:uiPriority w:val="99"/>
    <w:semiHidden/>
    <w:unhideWhenUsed/>
    <w:qFormat/>
    <w:rsid w:val="00A91C1E"/>
    <w:pPr>
      <w:spacing w:line="259" w:lineRule="auto"/>
    </w:pPr>
    <w:rPr>
      <w:rFonts w:ascii="Arial" w:hAnsi="Arial"/>
      <w:sz w:val="22"/>
      <w:szCs w:val="22"/>
    </w:rPr>
  </w:style>
  <w:style w:type="table" w:styleId="Tablaconcuadrcula">
    <w:name w:val="Table Grid"/>
    <w:basedOn w:val="Tablanormal"/>
    <w:uiPriority w:val="39"/>
    <w:rsid w:val="0013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0DD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30DD0"/>
    <w:rPr>
      <w:rFonts w:ascii="Times New Roman" w:hAnsi="Times New Roman" w:cs="Times New Roman"/>
      <w:sz w:val="18"/>
      <w:szCs w:val="18"/>
    </w:rPr>
  </w:style>
  <w:style w:type="character" w:customStyle="1" w:styleId="Ttulo5Car">
    <w:name w:val="Título 5 Car"/>
    <w:basedOn w:val="Fuentedeprrafopredeter"/>
    <w:link w:val="Ttulo5"/>
    <w:uiPriority w:val="9"/>
    <w:rsid w:val="005B39A6"/>
    <w:rPr>
      <w:rFonts w:ascii="Times New Roman" w:eastAsia="Times New Roman" w:hAnsi="Times New Roman" w:cs="Times New Roman"/>
      <w:b/>
      <w:bCs/>
      <w:sz w:val="20"/>
      <w:szCs w:val="20"/>
      <w:lang w:eastAsia="es-MX"/>
    </w:rPr>
  </w:style>
  <w:style w:type="paragraph" w:styleId="Prrafodelista">
    <w:name w:val="List Paragraph"/>
    <w:basedOn w:val="Normal"/>
    <w:uiPriority w:val="34"/>
    <w:qFormat/>
    <w:rsid w:val="00A84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2280">
      <w:bodyDiv w:val="1"/>
      <w:marLeft w:val="0"/>
      <w:marRight w:val="0"/>
      <w:marTop w:val="0"/>
      <w:marBottom w:val="0"/>
      <w:divBdr>
        <w:top w:val="none" w:sz="0" w:space="0" w:color="auto"/>
        <w:left w:val="none" w:sz="0" w:space="0" w:color="auto"/>
        <w:bottom w:val="none" w:sz="0" w:space="0" w:color="auto"/>
        <w:right w:val="none" w:sz="0" w:space="0" w:color="auto"/>
      </w:divBdr>
    </w:div>
    <w:div w:id="1076784873">
      <w:bodyDiv w:val="1"/>
      <w:marLeft w:val="0"/>
      <w:marRight w:val="0"/>
      <w:marTop w:val="0"/>
      <w:marBottom w:val="0"/>
      <w:divBdr>
        <w:top w:val="none" w:sz="0" w:space="0" w:color="auto"/>
        <w:left w:val="none" w:sz="0" w:space="0" w:color="auto"/>
        <w:bottom w:val="none" w:sz="0" w:space="0" w:color="auto"/>
        <w:right w:val="none" w:sz="0" w:space="0" w:color="auto"/>
      </w:divBdr>
      <w:divsChild>
        <w:div w:id="222251836">
          <w:marLeft w:val="0"/>
          <w:marRight w:val="0"/>
          <w:marTop w:val="0"/>
          <w:marBottom w:val="0"/>
          <w:divBdr>
            <w:top w:val="none" w:sz="0" w:space="0" w:color="auto"/>
            <w:left w:val="none" w:sz="0" w:space="0" w:color="auto"/>
            <w:bottom w:val="none" w:sz="0" w:space="0" w:color="auto"/>
            <w:right w:val="none" w:sz="0" w:space="0" w:color="auto"/>
          </w:divBdr>
          <w:divsChild>
            <w:div w:id="440687536">
              <w:marLeft w:val="0"/>
              <w:marRight w:val="0"/>
              <w:marTop w:val="450"/>
              <w:marBottom w:val="0"/>
              <w:divBdr>
                <w:top w:val="none" w:sz="0" w:space="0" w:color="auto"/>
                <w:left w:val="none" w:sz="0" w:space="0" w:color="auto"/>
                <w:bottom w:val="none" w:sz="0" w:space="0" w:color="auto"/>
                <w:right w:val="none" w:sz="0" w:space="0" w:color="auto"/>
              </w:divBdr>
              <w:divsChild>
                <w:div w:id="1569685143">
                  <w:marLeft w:val="0"/>
                  <w:marRight w:val="0"/>
                  <w:marTop w:val="0"/>
                  <w:marBottom w:val="300"/>
                  <w:divBdr>
                    <w:top w:val="single" w:sz="6" w:space="0" w:color="DDDDDD"/>
                    <w:left w:val="single" w:sz="6" w:space="0" w:color="DDDDDD"/>
                    <w:bottom w:val="single" w:sz="6" w:space="0" w:color="DDDDDD"/>
                    <w:right w:val="single" w:sz="6" w:space="0" w:color="DDDDDD"/>
                  </w:divBdr>
                  <w:divsChild>
                    <w:div w:id="112581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35124">
      <w:bodyDiv w:val="1"/>
      <w:marLeft w:val="0"/>
      <w:marRight w:val="0"/>
      <w:marTop w:val="0"/>
      <w:marBottom w:val="0"/>
      <w:divBdr>
        <w:top w:val="none" w:sz="0" w:space="0" w:color="auto"/>
        <w:left w:val="none" w:sz="0" w:space="0" w:color="auto"/>
        <w:bottom w:val="none" w:sz="0" w:space="0" w:color="auto"/>
        <w:right w:val="none" w:sz="0" w:space="0" w:color="auto"/>
      </w:divBdr>
    </w:div>
    <w:div w:id="207816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988</Words>
  <Characters>5438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MARIA LOPEZ SAIZ</dc:creator>
  <cp:keywords/>
  <dc:description/>
  <cp:lastModifiedBy>COORDINACION DIPA</cp:lastModifiedBy>
  <cp:revision>14</cp:revision>
  <cp:lastPrinted>2020-11-27T04:49:00Z</cp:lastPrinted>
  <dcterms:created xsi:type="dcterms:W3CDTF">2020-11-22T18:59:00Z</dcterms:created>
  <dcterms:modified xsi:type="dcterms:W3CDTF">2023-10-04T16:29:00Z</dcterms:modified>
</cp:coreProperties>
</file>