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8828" w:type="dxa"/>
        <w:tblLook w:val="04A0" w:firstRow="1" w:lastRow="0" w:firstColumn="1" w:lastColumn="0" w:noHBand="0" w:noVBand="1"/>
      </w:tblPr>
      <w:tblGrid>
        <w:gridCol w:w="2111"/>
        <w:gridCol w:w="1769"/>
        <w:gridCol w:w="2416"/>
        <w:gridCol w:w="220"/>
        <w:gridCol w:w="1427"/>
        <w:gridCol w:w="885"/>
      </w:tblGrid>
      <w:tr w:rsidR="00130DD0" w:rsidRPr="00062878" w14:paraId="785DB009" w14:textId="77777777" w:rsidTr="34DA1F89">
        <w:tc>
          <w:tcPr>
            <w:tcW w:w="8828" w:type="dxa"/>
            <w:gridSpan w:val="6"/>
            <w:shd w:val="clear" w:color="auto" w:fill="44546A" w:themeFill="text2"/>
          </w:tcPr>
          <w:p w14:paraId="68A184B7" w14:textId="77777777" w:rsidR="00130DD0" w:rsidRPr="00062878" w:rsidRDefault="00130DD0">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DATOS DE IDENTIFICACIÓN</w:t>
            </w:r>
          </w:p>
        </w:tc>
      </w:tr>
      <w:tr w:rsidR="00130DD0" w:rsidRPr="00062878" w14:paraId="71014616" w14:textId="77777777" w:rsidTr="009E7C75">
        <w:tc>
          <w:tcPr>
            <w:tcW w:w="3880" w:type="dxa"/>
            <w:gridSpan w:val="2"/>
          </w:tcPr>
          <w:p w14:paraId="1C3506CE" w14:textId="77777777" w:rsidR="00130DD0" w:rsidRPr="00062878" w:rsidRDefault="00130DD0">
            <w:pPr>
              <w:contextualSpacing/>
              <w:rPr>
                <w:rFonts w:ascii="Arial" w:hAnsi="Arial" w:cs="Arial"/>
                <w:sz w:val="22"/>
                <w:szCs w:val="22"/>
              </w:rPr>
            </w:pPr>
            <w:r w:rsidRPr="00062878">
              <w:rPr>
                <w:rFonts w:ascii="Arial" w:hAnsi="Arial" w:cs="Arial"/>
                <w:sz w:val="22"/>
                <w:szCs w:val="22"/>
              </w:rPr>
              <w:t>Nombre de la asignatura</w:t>
            </w:r>
          </w:p>
        </w:tc>
        <w:tc>
          <w:tcPr>
            <w:tcW w:w="4948" w:type="dxa"/>
            <w:gridSpan w:val="4"/>
          </w:tcPr>
          <w:p w14:paraId="1A00320D" w14:textId="782FFAFF" w:rsidR="00130DD0" w:rsidRPr="00062878" w:rsidRDefault="00B1379C">
            <w:pPr>
              <w:contextualSpacing/>
              <w:rPr>
                <w:rFonts w:ascii="Arial" w:hAnsi="Arial" w:cs="Arial"/>
                <w:sz w:val="22"/>
                <w:szCs w:val="22"/>
              </w:rPr>
            </w:pPr>
            <w:r>
              <w:rPr>
                <w:rFonts w:ascii="Arial" w:hAnsi="Arial" w:cs="Arial"/>
                <w:sz w:val="22"/>
                <w:szCs w:val="22"/>
              </w:rPr>
              <w:t>Seminario I</w:t>
            </w:r>
            <w:r w:rsidR="00B07848">
              <w:rPr>
                <w:rFonts w:ascii="Arial" w:hAnsi="Arial" w:cs="Arial"/>
                <w:sz w:val="22"/>
                <w:szCs w:val="22"/>
              </w:rPr>
              <w:t>V</w:t>
            </w:r>
          </w:p>
        </w:tc>
      </w:tr>
      <w:tr w:rsidR="00130DD0" w:rsidRPr="00062878" w14:paraId="0C519A9F" w14:textId="77777777" w:rsidTr="009E7C75">
        <w:tc>
          <w:tcPr>
            <w:tcW w:w="3880" w:type="dxa"/>
            <w:gridSpan w:val="2"/>
          </w:tcPr>
          <w:p w14:paraId="374D0F05" w14:textId="635F5F21" w:rsidR="00130DD0" w:rsidRPr="00062878" w:rsidRDefault="00A64364">
            <w:pPr>
              <w:contextualSpacing/>
              <w:rPr>
                <w:rFonts w:ascii="Arial" w:hAnsi="Arial" w:cs="Arial"/>
                <w:sz w:val="22"/>
                <w:szCs w:val="22"/>
              </w:rPr>
            </w:pPr>
            <w:r>
              <w:rPr>
                <w:rFonts w:ascii="Arial" w:hAnsi="Arial" w:cs="Arial"/>
                <w:sz w:val="22"/>
                <w:szCs w:val="22"/>
              </w:rPr>
              <w:t>Campus</w:t>
            </w:r>
          </w:p>
        </w:tc>
        <w:tc>
          <w:tcPr>
            <w:tcW w:w="4948" w:type="dxa"/>
            <w:gridSpan w:val="4"/>
          </w:tcPr>
          <w:p w14:paraId="154790CD" w14:textId="71F4728F" w:rsidR="00130DD0" w:rsidRPr="00062878" w:rsidRDefault="00A64364">
            <w:pPr>
              <w:contextualSpacing/>
              <w:rPr>
                <w:rFonts w:ascii="Arial" w:hAnsi="Arial" w:cs="Arial"/>
                <w:sz w:val="22"/>
                <w:szCs w:val="22"/>
              </w:rPr>
            </w:pPr>
            <w:r>
              <w:rPr>
                <w:rFonts w:ascii="Arial" w:hAnsi="Arial" w:cs="Arial"/>
                <w:sz w:val="22"/>
                <w:szCs w:val="22"/>
              </w:rPr>
              <w:t xml:space="preserve">Hermosillo </w:t>
            </w:r>
          </w:p>
        </w:tc>
      </w:tr>
      <w:tr w:rsidR="00130DD0" w:rsidRPr="00062878" w14:paraId="48546273" w14:textId="77777777" w:rsidTr="009E7C75">
        <w:tc>
          <w:tcPr>
            <w:tcW w:w="3880" w:type="dxa"/>
            <w:gridSpan w:val="2"/>
          </w:tcPr>
          <w:p w14:paraId="0C115DC1" w14:textId="73F00CA6" w:rsidR="00130DD0" w:rsidRPr="00062878" w:rsidRDefault="007B2407">
            <w:pPr>
              <w:contextualSpacing/>
              <w:rPr>
                <w:rFonts w:ascii="Arial" w:hAnsi="Arial" w:cs="Arial"/>
                <w:sz w:val="22"/>
                <w:szCs w:val="22"/>
              </w:rPr>
            </w:pPr>
            <w:r>
              <w:rPr>
                <w:rFonts w:ascii="Arial" w:hAnsi="Arial" w:cs="Arial"/>
                <w:sz w:val="22"/>
                <w:szCs w:val="22"/>
              </w:rPr>
              <w:t>Facultad Interdisciplinaria</w:t>
            </w:r>
          </w:p>
        </w:tc>
        <w:tc>
          <w:tcPr>
            <w:tcW w:w="4948" w:type="dxa"/>
            <w:gridSpan w:val="4"/>
          </w:tcPr>
          <w:p w14:paraId="7D06107C" w14:textId="2D9A65F3" w:rsidR="00130DD0" w:rsidRPr="00062878" w:rsidRDefault="00D0218C">
            <w:pPr>
              <w:contextualSpacing/>
              <w:rPr>
                <w:rFonts w:ascii="Arial" w:hAnsi="Arial" w:cs="Arial"/>
                <w:sz w:val="22"/>
                <w:szCs w:val="22"/>
              </w:rPr>
            </w:pPr>
            <w:r w:rsidRPr="00062878">
              <w:rPr>
                <w:rFonts w:ascii="Arial" w:hAnsi="Arial" w:cs="Arial"/>
                <w:sz w:val="22"/>
                <w:szCs w:val="22"/>
              </w:rPr>
              <w:t>Ciencias Biológicas y de Salud</w:t>
            </w:r>
          </w:p>
        </w:tc>
      </w:tr>
      <w:tr w:rsidR="00130DD0" w:rsidRPr="00062878" w14:paraId="4390053B" w14:textId="77777777" w:rsidTr="009E7C75">
        <w:tc>
          <w:tcPr>
            <w:tcW w:w="3880" w:type="dxa"/>
            <w:gridSpan w:val="2"/>
          </w:tcPr>
          <w:p w14:paraId="48BBFE59" w14:textId="77777777" w:rsidR="00130DD0" w:rsidRPr="00062878" w:rsidRDefault="00130DD0">
            <w:pPr>
              <w:contextualSpacing/>
              <w:rPr>
                <w:rFonts w:ascii="Arial" w:hAnsi="Arial" w:cs="Arial"/>
                <w:sz w:val="22"/>
                <w:szCs w:val="22"/>
              </w:rPr>
            </w:pPr>
            <w:r w:rsidRPr="00062878">
              <w:rPr>
                <w:rFonts w:ascii="Arial" w:hAnsi="Arial" w:cs="Arial"/>
                <w:sz w:val="22"/>
                <w:szCs w:val="22"/>
              </w:rPr>
              <w:t>Departamento</w:t>
            </w:r>
          </w:p>
        </w:tc>
        <w:tc>
          <w:tcPr>
            <w:tcW w:w="4948" w:type="dxa"/>
            <w:gridSpan w:val="4"/>
          </w:tcPr>
          <w:p w14:paraId="0D6FBF45" w14:textId="76DDF0A0" w:rsidR="00130DD0" w:rsidRPr="00062878" w:rsidRDefault="00D0218C">
            <w:pPr>
              <w:contextualSpacing/>
              <w:rPr>
                <w:rFonts w:ascii="Arial" w:hAnsi="Arial" w:cs="Arial"/>
                <w:sz w:val="22"/>
                <w:szCs w:val="22"/>
              </w:rPr>
            </w:pPr>
            <w:r w:rsidRPr="00062878">
              <w:rPr>
                <w:rFonts w:ascii="Arial" w:hAnsi="Arial" w:cs="Arial"/>
                <w:sz w:val="22"/>
                <w:szCs w:val="22"/>
              </w:rPr>
              <w:t>Departamento de Investigación y Posgrado en Alimentos</w:t>
            </w:r>
          </w:p>
        </w:tc>
      </w:tr>
      <w:tr w:rsidR="00130DD0" w:rsidRPr="00062878" w14:paraId="507968A3" w14:textId="77777777" w:rsidTr="009E7C75">
        <w:tc>
          <w:tcPr>
            <w:tcW w:w="3880" w:type="dxa"/>
            <w:gridSpan w:val="2"/>
          </w:tcPr>
          <w:p w14:paraId="2373955E" w14:textId="77777777" w:rsidR="00130DD0" w:rsidRPr="00062878" w:rsidRDefault="00130DD0">
            <w:pPr>
              <w:contextualSpacing/>
              <w:rPr>
                <w:rFonts w:ascii="Arial" w:hAnsi="Arial" w:cs="Arial"/>
                <w:sz w:val="22"/>
                <w:szCs w:val="22"/>
              </w:rPr>
            </w:pPr>
            <w:r w:rsidRPr="00062878">
              <w:rPr>
                <w:rFonts w:ascii="Arial" w:hAnsi="Arial" w:cs="Arial"/>
                <w:sz w:val="22"/>
                <w:szCs w:val="22"/>
              </w:rPr>
              <w:t>Programa</w:t>
            </w:r>
          </w:p>
        </w:tc>
        <w:tc>
          <w:tcPr>
            <w:tcW w:w="4948" w:type="dxa"/>
            <w:gridSpan w:val="4"/>
          </w:tcPr>
          <w:p w14:paraId="60DE65FE" w14:textId="0864A53D" w:rsidR="00130DD0" w:rsidRPr="00062878" w:rsidRDefault="020B5C5A" w:rsidP="34DA1F89">
            <w:pPr>
              <w:contextualSpacing/>
              <w:rPr>
                <w:rFonts w:ascii="Arial" w:eastAsia="Arial" w:hAnsi="Arial" w:cs="Arial"/>
                <w:sz w:val="22"/>
                <w:szCs w:val="22"/>
              </w:rPr>
            </w:pPr>
            <w:r w:rsidRPr="34DA1F89">
              <w:rPr>
                <w:rFonts w:ascii="Arial" w:eastAsia="Arial" w:hAnsi="Arial" w:cs="Arial"/>
                <w:sz w:val="22"/>
                <w:szCs w:val="22"/>
              </w:rPr>
              <w:t>Doctorado en Ciencias de los Alimentos</w:t>
            </w:r>
          </w:p>
        </w:tc>
      </w:tr>
      <w:tr w:rsidR="00130DD0" w:rsidRPr="00062878" w14:paraId="6C3C4201" w14:textId="77777777" w:rsidTr="009E7C75">
        <w:tc>
          <w:tcPr>
            <w:tcW w:w="3880" w:type="dxa"/>
            <w:gridSpan w:val="2"/>
          </w:tcPr>
          <w:p w14:paraId="17D6FA34"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Carácter</w:t>
            </w:r>
          </w:p>
        </w:tc>
        <w:tc>
          <w:tcPr>
            <w:tcW w:w="2416" w:type="dxa"/>
          </w:tcPr>
          <w:p w14:paraId="24A6051F" w14:textId="69D76F47" w:rsidR="00130DD0" w:rsidRPr="00062878" w:rsidRDefault="00130DD0" w:rsidP="00130DD0">
            <w:pPr>
              <w:contextualSpacing/>
              <w:rPr>
                <w:rFonts w:ascii="Arial" w:hAnsi="Arial" w:cs="Arial"/>
                <w:sz w:val="22"/>
                <w:szCs w:val="22"/>
              </w:rPr>
            </w:pPr>
            <w:r w:rsidRPr="34DA1F89">
              <w:rPr>
                <w:rFonts w:ascii="Arial" w:hAnsi="Arial" w:cs="Arial"/>
                <w:sz w:val="22"/>
                <w:szCs w:val="22"/>
              </w:rPr>
              <w:t xml:space="preserve">Obligatorio (  </w:t>
            </w:r>
            <w:r w:rsidR="00B1379C">
              <w:rPr>
                <w:rFonts w:ascii="Arial" w:hAnsi="Arial" w:cs="Arial"/>
                <w:sz w:val="22"/>
                <w:szCs w:val="22"/>
              </w:rPr>
              <w:t>X</w:t>
            </w:r>
            <w:r w:rsidRPr="34DA1F89">
              <w:rPr>
                <w:rFonts w:ascii="Arial" w:hAnsi="Arial" w:cs="Arial"/>
                <w:sz w:val="22"/>
                <w:szCs w:val="22"/>
              </w:rPr>
              <w:t xml:space="preserve">  )</w:t>
            </w:r>
          </w:p>
        </w:tc>
        <w:tc>
          <w:tcPr>
            <w:tcW w:w="2532" w:type="dxa"/>
            <w:gridSpan w:val="3"/>
          </w:tcPr>
          <w:p w14:paraId="1162A4A6" w14:textId="08D4D62E" w:rsidR="00130DD0" w:rsidRPr="00062878" w:rsidRDefault="7FA564C8" w:rsidP="7626F3E1">
            <w:pPr>
              <w:contextualSpacing/>
              <w:rPr>
                <w:rFonts w:ascii="Arial" w:hAnsi="Arial" w:cs="Arial"/>
                <w:sz w:val="22"/>
                <w:szCs w:val="22"/>
              </w:rPr>
            </w:pPr>
            <w:r w:rsidRPr="34DA1F89">
              <w:rPr>
                <w:rFonts w:ascii="Arial" w:eastAsia="Arial" w:hAnsi="Arial" w:cs="Arial"/>
                <w:color w:val="000000" w:themeColor="text1"/>
                <w:sz w:val="22"/>
                <w:szCs w:val="22"/>
              </w:rPr>
              <w:t xml:space="preserve">Optativa </w:t>
            </w:r>
            <w:r w:rsidR="00130DD0" w:rsidRPr="34DA1F89">
              <w:rPr>
                <w:rFonts w:ascii="Arial" w:hAnsi="Arial" w:cs="Arial"/>
                <w:sz w:val="22"/>
                <w:szCs w:val="22"/>
              </w:rPr>
              <w:t>(    )</w:t>
            </w:r>
          </w:p>
        </w:tc>
      </w:tr>
      <w:tr w:rsidR="00130DD0" w:rsidRPr="00062878" w14:paraId="442FB367" w14:textId="77777777" w:rsidTr="009E7C75">
        <w:tc>
          <w:tcPr>
            <w:tcW w:w="2111" w:type="dxa"/>
          </w:tcPr>
          <w:p w14:paraId="58B7FBCA"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Horas teoría</w:t>
            </w:r>
          </w:p>
        </w:tc>
        <w:tc>
          <w:tcPr>
            <w:tcW w:w="1769" w:type="dxa"/>
          </w:tcPr>
          <w:p w14:paraId="672A6659" w14:textId="75C21242" w:rsidR="00130DD0" w:rsidRPr="00062878" w:rsidRDefault="00B1379C" w:rsidP="00130DD0">
            <w:pPr>
              <w:contextualSpacing/>
              <w:rPr>
                <w:rFonts w:ascii="Arial" w:hAnsi="Arial" w:cs="Arial"/>
                <w:sz w:val="22"/>
                <w:szCs w:val="22"/>
              </w:rPr>
            </w:pPr>
            <w:r>
              <w:rPr>
                <w:rFonts w:ascii="Arial" w:hAnsi="Arial" w:cs="Arial"/>
                <w:sz w:val="22"/>
                <w:szCs w:val="22"/>
              </w:rPr>
              <w:t>2</w:t>
            </w:r>
          </w:p>
        </w:tc>
        <w:tc>
          <w:tcPr>
            <w:tcW w:w="2636" w:type="dxa"/>
            <w:gridSpan w:val="2"/>
          </w:tcPr>
          <w:p w14:paraId="349C06C2" w14:textId="630F5A90" w:rsidR="00130DD0" w:rsidRPr="00062878" w:rsidRDefault="00130DD0" w:rsidP="00130DD0">
            <w:pPr>
              <w:contextualSpacing/>
              <w:rPr>
                <w:rFonts w:ascii="Arial" w:hAnsi="Arial" w:cs="Arial"/>
                <w:sz w:val="22"/>
                <w:szCs w:val="22"/>
              </w:rPr>
            </w:pPr>
            <w:r w:rsidRPr="00062878">
              <w:rPr>
                <w:rFonts w:ascii="Arial" w:hAnsi="Arial" w:cs="Arial"/>
                <w:sz w:val="22"/>
                <w:szCs w:val="22"/>
              </w:rPr>
              <w:t>Horas práctica</w:t>
            </w:r>
            <w:r w:rsidR="00062878">
              <w:rPr>
                <w:rFonts w:ascii="Arial" w:hAnsi="Arial" w:cs="Arial"/>
                <w:sz w:val="22"/>
                <w:szCs w:val="22"/>
              </w:rPr>
              <w:t>s</w:t>
            </w:r>
          </w:p>
        </w:tc>
        <w:tc>
          <w:tcPr>
            <w:tcW w:w="2312" w:type="dxa"/>
            <w:gridSpan w:val="2"/>
          </w:tcPr>
          <w:p w14:paraId="0A37501D" w14:textId="48D713CE" w:rsidR="00130DD0" w:rsidRPr="00062878" w:rsidRDefault="2AEF31E9" w:rsidP="00130DD0">
            <w:pPr>
              <w:contextualSpacing/>
              <w:rPr>
                <w:rFonts w:ascii="Arial" w:hAnsi="Arial" w:cs="Arial"/>
                <w:sz w:val="22"/>
                <w:szCs w:val="22"/>
              </w:rPr>
            </w:pPr>
            <w:r w:rsidRPr="00062878">
              <w:rPr>
                <w:rFonts w:ascii="Arial" w:hAnsi="Arial" w:cs="Arial"/>
                <w:sz w:val="22"/>
                <w:szCs w:val="22"/>
              </w:rPr>
              <w:t>0</w:t>
            </w:r>
          </w:p>
        </w:tc>
      </w:tr>
      <w:tr w:rsidR="00130DD0" w:rsidRPr="00062878" w14:paraId="7631AE30" w14:textId="77777777" w:rsidTr="009E7C75">
        <w:tc>
          <w:tcPr>
            <w:tcW w:w="3880" w:type="dxa"/>
            <w:gridSpan w:val="2"/>
          </w:tcPr>
          <w:p w14:paraId="754E00AB" w14:textId="77777777" w:rsidR="00130DD0" w:rsidRPr="00062878" w:rsidRDefault="00130DD0" w:rsidP="00130DD0">
            <w:pPr>
              <w:contextualSpacing/>
              <w:rPr>
                <w:rFonts w:ascii="Arial" w:hAnsi="Arial" w:cs="Arial"/>
                <w:sz w:val="22"/>
                <w:szCs w:val="22"/>
              </w:rPr>
            </w:pPr>
            <w:r w:rsidRPr="00062878">
              <w:rPr>
                <w:rFonts w:ascii="Arial" w:hAnsi="Arial" w:cs="Arial"/>
                <w:sz w:val="22"/>
                <w:szCs w:val="22"/>
              </w:rPr>
              <w:t>Valor en créditos</w:t>
            </w:r>
          </w:p>
        </w:tc>
        <w:tc>
          <w:tcPr>
            <w:tcW w:w="4948" w:type="dxa"/>
            <w:gridSpan w:val="4"/>
          </w:tcPr>
          <w:p w14:paraId="5DAB6C7B" w14:textId="162C91FB" w:rsidR="00130DD0" w:rsidRPr="00062878" w:rsidRDefault="00B1379C" w:rsidP="00130DD0">
            <w:pPr>
              <w:contextualSpacing/>
              <w:rPr>
                <w:rFonts w:ascii="Arial" w:hAnsi="Arial" w:cs="Arial"/>
                <w:sz w:val="22"/>
                <w:szCs w:val="22"/>
              </w:rPr>
            </w:pPr>
            <w:r>
              <w:rPr>
                <w:rFonts w:ascii="Arial" w:hAnsi="Arial" w:cs="Arial"/>
                <w:sz w:val="22"/>
                <w:szCs w:val="22"/>
              </w:rPr>
              <w:t>4</w:t>
            </w:r>
          </w:p>
        </w:tc>
      </w:tr>
      <w:tr w:rsidR="00130DD0" w:rsidRPr="00062878" w14:paraId="65587A75" w14:textId="77777777" w:rsidTr="34DA1F89">
        <w:tc>
          <w:tcPr>
            <w:tcW w:w="8828" w:type="dxa"/>
            <w:gridSpan w:val="6"/>
            <w:shd w:val="clear" w:color="auto" w:fill="44546A" w:themeFill="text2"/>
          </w:tcPr>
          <w:p w14:paraId="0F83160C" w14:textId="77777777" w:rsidR="00130DD0" w:rsidRPr="00062878" w:rsidRDefault="00130DD0" w:rsidP="00130DD0">
            <w:pPr>
              <w:contextualSpacing/>
              <w:rPr>
                <w:rFonts w:ascii="Arial" w:hAnsi="Arial" w:cs="Arial"/>
                <w:sz w:val="22"/>
                <w:szCs w:val="22"/>
              </w:rPr>
            </w:pPr>
            <w:r w:rsidRPr="00062878">
              <w:rPr>
                <w:rFonts w:ascii="Arial" w:hAnsi="Arial" w:cs="Arial"/>
                <w:color w:val="FFFFFF" w:themeColor="background1"/>
                <w:sz w:val="22"/>
                <w:szCs w:val="22"/>
              </w:rPr>
              <w:t>OBJETIVO GENERAL</w:t>
            </w:r>
          </w:p>
        </w:tc>
      </w:tr>
      <w:tr w:rsidR="00130DD0" w:rsidRPr="00062878" w14:paraId="584482BF" w14:textId="77777777" w:rsidTr="34DA1F89">
        <w:tc>
          <w:tcPr>
            <w:tcW w:w="8828" w:type="dxa"/>
            <w:gridSpan w:val="6"/>
          </w:tcPr>
          <w:p w14:paraId="0DCDC956" w14:textId="759887E3" w:rsidR="00130DD0" w:rsidRPr="00062878" w:rsidRDefault="00FD1D19" w:rsidP="7626F3E1">
            <w:pPr>
              <w:rPr>
                <w:rFonts w:ascii="Arial" w:hAnsi="Arial" w:cs="Arial"/>
                <w:sz w:val="22"/>
                <w:szCs w:val="22"/>
              </w:rPr>
            </w:pPr>
            <w:r w:rsidRPr="00FD1D19">
              <w:rPr>
                <w:rFonts w:ascii="Arial" w:hAnsi="Arial" w:cs="Arial"/>
                <w:sz w:val="22"/>
                <w:szCs w:val="22"/>
                <w:shd w:val="clear" w:color="auto" w:fill="FFFFFF"/>
              </w:rPr>
              <w:t>El alumno continuará con el proceso de su formación como académico socialmente responsable, participando en las actividades programadas, con la finalidad de que la difusión de los conocimientos funcione como un medio de retroalimentación que coadyuve a los esfuerzos que los investigadores y alumnos realicen en sus respectivos proyectos de investigación</w:t>
            </w:r>
            <w:r w:rsidR="00D0218C" w:rsidRPr="00062878">
              <w:rPr>
                <w:rFonts w:ascii="Arial" w:hAnsi="Arial" w:cs="Arial"/>
                <w:sz w:val="22"/>
                <w:szCs w:val="22"/>
                <w:shd w:val="clear" w:color="auto" w:fill="FFFFFF"/>
              </w:rPr>
              <w:t>.</w:t>
            </w:r>
          </w:p>
        </w:tc>
      </w:tr>
      <w:tr w:rsidR="00130DD0" w:rsidRPr="00062878" w14:paraId="2BBFE1CD" w14:textId="77777777" w:rsidTr="34DA1F89">
        <w:tc>
          <w:tcPr>
            <w:tcW w:w="8828" w:type="dxa"/>
            <w:gridSpan w:val="6"/>
            <w:shd w:val="clear" w:color="auto" w:fill="44546A" w:themeFill="text2"/>
          </w:tcPr>
          <w:p w14:paraId="34D1C337" w14:textId="77777777" w:rsidR="00130DD0" w:rsidRPr="00062878" w:rsidRDefault="00130DD0" w:rsidP="7626F3E1">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OBJETIVOS ESPECÍFICOS</w:t>
            </w:r>
          </w:p>
        </w:tc>
      </w:tr>
      <w:tr w:rsidR="00130DD0" w:rsidRPr="00062878" w14:paraId="3A213BE7" w14:textId="77777777" w:rsidTr="34DA1F89">
        <w:tc>
          <w:tcPr>
            <w:tcW w:w="8828" w:type="dxa"/>
            <w:gridSpan w:val="6"/>
          </w:tcPr>
          <w:p w14:paraId="5DD4CF4E" w14:textId="78F4B4CF" w:rsidR="00FD1D19" w:rsidRPr="00FD1D19" w:rsidRDefault="00FD1D19" w:rsidP="00FD1D19">
            <w:pPr>
              <w:numPr>
                <w:ilvl w:val="0"/>
                <w:numId w:val="6"/>
              </w:numPr>
              <w:shd w:val="clear" w:color="auto" w:fill="FFFFFF"/>
              <w:spacing w:before="100" w:beforeAutospacing="1" w:after="100" w:afterAutospacing="1" w:line="360" w:lineRule="atLeast"/>
              <w:rPr>
                <w:rFonts w:ascii="Arial" w:hAnsi="Arial" w:cs="Arial"/>
                <w:color w:val="000000" w:themeColor="text1"/>
                <w:sz w:val="21"/>
                <w:szCs w:val="21"/>
              </w:rPr>
            </w:pPr>
            <w:r w:rsidRPr="00FD1D19">
              <w:rPr>
                <w:rFonts w:ascii="Arial" w:hAnsi="Arial" w:cs="Arial"/>
                <w:color w:val="000000" w:themeColor="text1"/>
                <w:sz w:val="21"/>
                <w:szCs w:val="21"/>
              </w:rPr>
              <w:t>Familiarizarse con las diferentes partes y etapas de un proceso completo de investigación científica en ciencia y tecnología de alimentos.</w:t>
            </w:r>
          </w:p>
          <w:p w14:paraId="4821C844" w14:textId="5EC953D2" w:rsidR="00FD1D19" w:rsidRPr="00FD1D19" w:rsidRDefault="00FD1D19" w:rsidP="00FD1D19">
            <w:pPr>
              <w:numPr>
                <w:ilvl w:val="0"/>
                <w:numId w:val="6"/>
              </w:numPr>
              <w:shd w:val="clear" w:color="auto" w:fill="FFFFFF"/>
              <w:spacing w:before="100" w:beforeAutospacing="1" w:after="100" w:afterAutospacing="1" w:line="360" w:lineRule="atLeast"/>
              <w:rPr>
                <w:rFonts w:ascii="Arial" w:hAnsi="Arial" w:cs="Arial"/>
                <w:color w:val="000000" w:themeColor="text1"/>
                <w:sz w:val="21"/>
                <w:szCs w:val="21"/>
              </w:rPr>
            </w:pPr>
            <w:r w:rsidRPr="00FD1D19">
              <w:rPr>
                <w:rFonts w:ascii="Arial" w:hAnsi="Arial" w:cs="Arial"/>
                <w:color w:val="000000" w:themeColor="text1"/>
                <w:sz w:val="21"/>
                <w:szCs w:val="21"/>
              </w:rPr>
              <w:t>Diferenciar entre los tipos de investigación en el área de ciencia y tecnología de alimentos.</w:t>
            </w:r>
          </w:p>
          <w:p w14:paraId="530CA5E1" w14:textId="57342C54" w:rsidR="00FD1D19" w:rsidRPr="00FD1D19" w:rsidRDefault="00FD1D19" w:rsidP="00FD1D19">
            <w:pPr>
              <w:numPr>
                <w:ilvl w:val="0"/>
                <w:numId w:val="6"/>
              </w:numPr>
              <w:shd w:val="clear" w:color="auto" w:fill="FFFFFF"/>
              <w:spacing w:before="100" w:beforeAutospacing="1" w:after="100" w:afterAutospacing="1" w:line="360" w:lineRule="atLeast"/>
              <w:rPr>
                <w:rFonts w:ascii="Arial" w:hAnsi="Arial" w:cs="Arial"/>
                <w:color w:val="000000" w:themeColor="text1"/>
                <w:sz w:val="21"/>
                <w:szCs w:val="21"/>
              </w:rPr>
            </w:pPr>
            <w:r>
              <w:rPr>
                <w:rFonts w:ascii="Arial" w:hAnsi="Arial" w:cs="Arial"/>
                <w:color w:val="000000" w:themeColor="text1"/>
                <w:sz w:val="21"/>
                <w:szCs w:val="21"/>
              </w:rPr>
              <w:t xml:space="preserve">Aplicar </w:t>
            </w:r>
            <w:r w:rsidRPr="00FD1D19">
              <w:rPr>
                <w:rFonts w:ascii="Arial" w:hAnsi="Arial" w:cs="Arial"/>
                <w:color w:val="000000" w:themeColor="text1"/>
                <w:sz w:val="21"/>
                <w:szCs w:val="21"/>
              </w:rPr>
              <w:t>las diferentes formas de difusión del conocimiento científico.</w:t>
            </w:r>
          </w:p>
          <w:p w14:paraId="27448607" w14:textId="0C6E191C" w:rsidR="00FD1D19" w:rsidRPr="00FD1D19" w:rsidRDefault="00FD1D19" w:rsidP="00FD1D19">
            <w:pPr>
              <w:numPr>
                <w:ilvl w:val="0"/>
                <w:numId w:val="6"/>
              </w:numPr>
              <w:shd w:val="clear" w:color="auto" w:fill="FFFFFF"/>
              <w:spacing w:before="100" w:beforeAutospacing="1" w:after="100" w:afterAutospacing="1" w:line="360" w:lineRule="atLeast"/>
              <w:rPr>
                <w:rFonts w:ascii="Arial" w:hAnsi="Arial" w:cs="Arial"/>
                <w:color w:val="000000" w:themeColor="text1"/>
                <w:sz w:val="21"/>
                <w:szCs w:val="21"/>
              </w:rPr>
            </w:pPr>
            <w:r w:rsidRPr="00FD1D19">
              <w:rPr>
                <w:rFonts w:ascii="Arial" w:hAnsi="Arial" w:cs="Arial"/>
                <w:color w:val="000000" w:themeColor="text1"/>
                <w:sz w:val="21"/>
                <w:szCs w:val="21"/>
              </w:rPr>
              <w:t>Avanzar en el desarrollo de habilidades que le permitan publicar los resultados de investigación en una revista indizada.</w:t>
            </w:r>
          </w:p>
          <w:p w14:paraId="16F44689" w14:textId="2EFC517E" w:rsidR="009C0DC7" w:rsidRPr="00FD1D19" w:rsidRDefault="00FD1D19" w:rsidP="00FD1D19">
            <w:pPr>
              <w:numPr>
                <w:ilvl w:val="0"/>
                <w:numId w:val="6"/>
              </w:numPr>
              <w:shd w:val="clear" w:color="auto" w:fill="FFFFFF"/>
              <w:spacing w:before="100" w:beforeAutospacing="1" w:after="100" w:afterAutospacing="1" w:line="360" w:lineRule="atLeast"/>
              <w:rPr>
                <w:rFonts w:ascii="Arial" w:hAnsi="Arial" w:cs="Arial"/>
                <w:color w:val="777777"/>
                <w:sz w:val="21"/>
                <w:szCs w:val="21"/>
              </w:rPr>
            </w:pPr>
            <w:r>
              <w:rPr>
                <w:rFonts w:ascii="Arial" w:hAnsi="Arial" w:cs="Arial"/>
                <w:color w:val="000000" w:themeColor="text1"/>
                <w:sz w:val="21"/>
                <w:szCs w:val="21"/>
              </w:rPr>
              <w:t>Concluir</w:t>
            </w:r>
            <w:r w:rsidRPr="00FD1D19">
              <w:rPr>
                <w:rFonts w:ascii="Arial" w:hAnsi="Arial" w:cs="Arial"/>
                <w:color w:val="000000" w:themeColor="text1"/>
                <w:sz w:val="21"/>
                <w:szCs w:val="21"/>
              </w:rPr>
              <w:t xml:space="preserve"> la escritura de</w:t>
            </w:r>
            <w:r w:rsidR="003451D5">
              <w:rPr>
                <w:rFonts w:ascii="Arial" w:hAnsi="Arial" w:cs="Arial"/>
                <w:color w:val="000000" w:themeColor="text1"/>
                <w:sz w:val="21"/>
                <w:szCs w:val="21"/>
              </w:rPr>
              <w:t>l 1er</w:t>
            </w:r>
            <w:r w:rsidRPr="00FD1D19">
              <w:rPr>
                <w:rFonts w:ascii="Arial" w:hAnsi="Arial" w:cs="Arial"/>
                <w:color w:val="000000" w:themeColor="text1"/>
                <w:sz w:val="21"/>
                <w:szCs w:val="21"/>
              </w:rPr>
              <w:t xml:space="preserve"> manuscrito producto de la investigación y, de ser posible</w:t>
            </w:r>
            <w:r w:rsidR="003451D5">
              <w:rPr>
                <w:rFonts w:ascii="Arial" w:hAnsi="Arial" w:cs="Arial"/>
                <w:color w:val="000000" w:themeColor="text1"/>
                <w:sz w:val="21"/>
                <w:szCs w:val="21"/>
              </w:rPr>
              <w:t>,</w:t>
            </w:r>
            <w:r w:rsidRPr="00FD1D19">
              <w:rPr>
                <w:rFonts w:ascii="Arial" w:hAnsi="Arial" w:cs="Arial"/>
                <w:color w:val="000000" w:themeColor="text1"/>
                <w:sz w:val="21"/>
                <w:szCs w:val="21"/>
              </w:rPr>
              <w:t xml:space="preserve"> contar con un documento </w:t>
            </w:r>
            <w:r w:rsidR="003451D5">
              <w:rPr>
                <w:rFonts w:ascii="Arial" w:hAnsi="Arial" w:cs="Arial"/>
                <w:color w:val="000000" w:themeColor="text1"/>
                <w:sz w:val="21"/>
                <w:szCs w:val="21"/>
              </w:rPr>
              <w:t xml:space="preserve">para </w:t>
            </w:r>
            <w:r w:rsidRPr="00FD1D19">
              <w:rPr>
                <w:rFonts w:ascii="Arial" w:hAnsi="Arial" w:cs="Arial"/>
                <w:color w:val="000000" w:themeColor="text1"/>
                <w:sz w:val="21"/>
                <w:szCs w:val="21"/>
              </w:rPr>
              <w:t>ser sometido a una revista indexada</w:t>
            </w:r>
            <w:r w:rsidR="009C0DC7" w:rsidRPr="00FD1D19">
              <w:rPr>
                <w:rFonts w:ascii="Arial" w:hAnsi="Arial" w:cs="Arial"/>
                <w:color w:val="000000" w:themeColor="text1"/>
                <w:sz w:val="22"/>
                <w:szCs w:val="22"/>
              </w:rPr>
              <w:t>.</w:t>
            </w:r>
          </w:p>
        </w:tc>
      </w:tr>
      <w:tr w:rsidR="00C079D2" w:rsidRPr="00062878" w14:paraId="69837551" w14:textId="77777777" w:rsidTr="34DA1F89">
        <w:tc>
          <w:tcPr>
            <w:tcW w:w="8828" w:type="dxa"/>
            <w:gridSpan w:val="6"/>
            <w:shd w:val="clear" w:color="auto" w:fill="44546A" w:themeFill="text2"/>
          </w:tcPr>
          <w:p w14:paraId="6301D958"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CONTENIDO SINTÉTICO</w:t>
            </w:r>
          </w:p>
        </w:tc>
      </w:tr>
      <w:tr w:rsidR="00C079D2" w:rsidRPr="00062878" w14:paraId="19148FAE" w14:textId="77777777" w:rsidTr="009E7C75">
        <w:tc>
          <w:tcPr>
            <w:tcW w:w="2111" w:type="dxa"/>
            <w:shd w:val="clear" w:color="auto" w:fill="DBDBDB" w:themeFill="accent3" w:themeFillTint="66"/>
          </w:tcPr>
          <w:p w14:paraId="403969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Orden</w:t>
            </w:r>
          </w:p>
        </w:tc>
        <w:tc>
          <w:tcPr>
            <w:tcW w:w="6717" w:type="dxa"/>
            <w:gridSpan w:val="5"/>
            <w:shd w:val="clear" w:color="auto" w:fill="DBDBDB" w:themeFill="accent3" w:themeFillTint="66"/>
          </w:tcPr>
          <w:p w14:paraId="00376AA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Tema</w:t>
            </w:r>
          </w:p>
        </w:tc>
      </w:tr>
      <w:tr w:rsidR="00C079D2" w:rsidRPr="00062878" w14:paraId="2CD63CEC" w14:textId="77777777" w:rsidTr="009E7C75">
        <w:tc>
          <w:tcPr>
            <w:tcW w:w="2111" w:type="dxa"/>
          </w:tcPr>
          <w:p w14:paraId="649841BE" w14:textId="77777777" w:rsidR="00C079D2" w:rsidRPr="00062878" w:rsidRDefault="00D0218C" w:rsidP="7626F3E1">
            <w:pPr>
              <w:contextualSpacing/>
              <w:rPr>
                <w:rFonts w:ascii="Arial" w:hAnsi="Arial" w:cs="Arial"/>
                <w:sz w:val="22"/>
                <w:szCs w:val="22"/>
              </w:rPr>
            </w:pPr>
            <w:r w:rsidRPr="00062878">
              <w:rPr>
                <w:rFonts w:ascii="Arial" w:hAnsi="Arial" w:cs="Arial"/>
                <w:sz w:val="22"/>
                <w:szCs w:val="22"/>
              </w:rPr>
              <w:t>1</w:t>
            </w:r>
          </w:p>
        </w:tc>
        <w:tc>
          <w:tcPr>
            <w:tcW w:w="6717" w:type="dxa"/>
            <w:gridSpan w:val="5"/>
          </w:tcPr>
          <w:p w14:paraId="1AD8482D" w14:textId="20CF16DB" w:rsidR="00062878" w:rsidRPr="009C0DC7" w:rsidRDefault="009C0DC7" w:rsidP="009C0DC7">
            <w:pPr>
              <w:pStyle w:val="Prrafodelista"/>
              <w:numPr>
                <w:ilvl w:val="0"/>
                <w:numId w:val="11"/>
              </w:numPr>
              <w:rPr>
                <w:rFonts w:ascii="Arial" w:hAnsi="Arial" w:cs="Arial"/>
                <w:sz w:val="22"/>
                <w:szCs w:val="22"/>
              </w:rPr>
            </w:pPr>
            <w:r w:rsidRPr="009C0DC7">
              <w:rPr>
                <w:rFonts w:ascii="Arial" w:hAnsi="Arial" w:cs="Arial"/>
                <w:sz w:val="22"/>
                <w:szCs w:val="22"/>
              </w:rPr>
              <w:t>Introducción.</w:t>
            </w:r>
          </w:p>
        </w:tc>
      </w:tr>
      <w:tr w:rsidR="00F9403B" w:rsidRPr="00062878" w14:paraId="775BE352" w14:textId="77777777" w:rsidTr="009E7C75">
        <w:tc>
          <w:tcPr>
            <w:tcW w:w="2111" w:type="dxa"/>
          </w:tcPr>
          <w:p w14:paraId="2FF4B2B3" w14:textId="1B2CABDD" w:rsidR="00F9403B" w:rsidRPr="00062878" w:rsidRDefault="00F9403B" w:rsidP="7626F3E1">
            <w:pPr>
              <w:contextualSpacing/>
              <w:rPr>
                <w:rFonts w:ascii="Arial" w:hAnsi="Arial" w:cs="Arial"/>
                <w:sz w:val="22"/>
                <w:szCs w:val="22"/>
              </w:rPr>
            </w:pPr>
            <w:r>
              <w:rPr>
                <w:rFonts w:ascii="Arial" w:hAnsi="Arial" w:cs="Arial"/>
                <w:sz w:val="22"/>
                <w:szCs w:val="22"/>
              </w:rPr>
              <w:t>2</w:t>
            </w:r>
          </w:p>
        </w:tc>
        <w:tc>
          <w:tcPr>
            <w:tcW w:w="6717" w:type="dxa"/>
            <w:gridSpan w:val="5"/>
          </w:tcPr>
          <w:p w14:paraId="59784E2C" w14:textId="297CBEEC" w:rsidR="00F9403B" w:rsidRPr="009C0DC7" w:rsidRDefault="003451D5" w:rsidP="009C0DC7">
            <w:pPr>
              <w:pStyle w:val="Prrafodelista"/>
              <w:numPr>
                <w:ilvl w:val="0"/>
                <w:numId w:val="11"/>
              </w:numPr>
              <w:rPr>
                <w:rFonts w:ascii="Arial" w:hAnsi="Arial" w:cs="Arial"/>
                <w:sz w:val="22"/>
                <w:szCs w:val="22"/>
              </w:rPr>
            </w:pPr>
            <w:r>
              <w:rPr>
                <w:rFonts w:ascii="Arial" w:hAnsi="Arial" w:cs="Arial"/>
                <w:sz w:val="22"/>
                <w:szCs w:val="22"/>
              </w:rPr>
              <w:t>Tipos de investigación</w:t>
            </w:r>
            <w:r w:rsidR="00F9403B" w:rsidRPr="009C0DC7">
              <w:rPr>
                <w:rFonts w:ascii="Arial" w:hAnsi="Arial" w:cs="Arial"/>
                <w:sz w:val="22"/>
                <w:szCs w:val="22"/>
              </w:rPr>
              <w:t>.</w:t>
            </w:r>
          </w:p>
        </w:tc>
      </w:tr>
      <w:tr w:rsidR="00C079D2" w:rsidRPr="00062878" w14:paraId="0DD6F255" w14:textId="77777777" w:rsidTr="009E7C75">
        <w:tc>
          <w:tcPr>
            <w:tcW w:w="2111" w:type="dxa"/>
          </w:tcPr>
          <w:p w14:paraId="18F999B5" w14:textId="33A3B4EB" w:rsidR="00C079D2" w:rsidRPr="00062878" w:rsidRDefault="00F9403B" w:rsidP="7626F3E1">
            <w:pPr>
              <w:contextualSpacing/>
              <w:rPr>
                <w:rFonts w:ascii="Arial" w:hAnsi="Arial" w:cs="Arial"/>
                <w:sz w:val="22"/>
                <w:szCs w:val="22"/>
              </w:rPr>
            </w:pPr>
            <w:r>
              <w:rPr>
                <w:rFonts w:ascii="Arial" w:hAnsi="Arial" w:cs="Arial"/>
                <w:sz w:val="22"/>
                <w:szCs w:val="22"/>
              </w:rPr>
              <w:t>3</w:t>
            </w:r>
          </w:p>
        </w:tc>
        <w:tc>
          <w:tcPr>
            <w:tcW w:w="6717" w:type="dxa"/>
            <w:gridSpan w:val="5"/>
          </w:tcPr>
          <w:p w14:paraId="3CA5095B" w14:textId="6B9AA977" w:rsidR="00C079D2" w:rsidRPr="009C0DC7" w:rsidRDefault="003451D5" w:rsidP="009C0DC7">
            <w:pPr>
              <w:pStyle w:val="Prrafodelista"/>
              <w:numPr>
                <w:ilvl w:val="0"/>
                <w:numId w:val="11"/>
              </w:numPr>
              <w:rPr>
                <w:rFonts w:ascii="Arial" w:hAnsi="Arial" w:cs="Arial"/>
                <w:sz w:val="22"/>
                <w:szCs w:val="22"/>
              </w:rPr>
            </w:pPr>
            <w:r>
              <w:rPr>
                <w:rFonts w:ascii="Arial" w:hAnsi="Arial" w:cs="Arial"/>
                <w:sz w:val="22"/>
                <w:szCs w:val="22"/>
              </w:rPr>
              <w:t>Proceso de investigación</w:t>
            </w:r>
            <w:r w:rsidR="00062878" w:rsidRPr="009C0DC7">
              <w:rPr>
                <w:rFonts w:ascii="Arial" w:eastAsia="Arial" w:hAnsi="Arial" w:cs="Arial"/>
                <w:color w:val="000000" w:themeColor="text1"/>
                <w:sz w:val="22"/>
                <w:szCs w:val="22"/>
              </w:rPr>
              <w:t>.</w:t>
            </w:r>
          </w:p>
        </w:tc>
      </w:tr>
      <w:tr w:rsidR="00B34BFC" w:rsidRPr="00062878" w14:paraId="16DAECEC" w14:textId="77777777" w:rsidTr="009E7C75">
        <w:tc>
          <w:tcPr>
            <w:tcW w:w="2111" w:type="dxa"/>
          </w:tcPr>
          <w:p w14:paraId="11FFD5EE" w14:textId="4D13BD1D" w:rsidR="00B34BFC" w:rsidRPr="00062878" w:rsidRDefault="00F9403B" w:rsidP="7626F3E1">
            <w:pPr>
              <w:contextualSpacing/>
              <w:rPr>
                <w:rFonts w:ascii="Arial" w:hAnsi="Arial" w:cs="Arial"/>
                <w:sz w:val="22"/>
                <w:szCs w:val="22"/>
              </w:rPr>
            </w:pPr>
            <w:r>
              <w:rPr>
                <w:rFonts w:ascii="Arial" w:hAnsi="Arial" w:cs="Arial"/>
                <w:sz w:val="22"/>
                <w:szCs w:val="22"/>
              </w:rPr>
              <w:t>4</w:t>
            </w:r>
          </w:p>
        </w:tc>
        <w:tc>
          <w:tcPr>
            <w:tcW w:w="6717" w:type="dxa"/>
            <w:gridSpan w:val="5"/>
          </w:tcPr>
          <w:p w14:paraId="1EBEC010" w14:textId="2AC03A26" w:rsidR="00B34BFC" w:rsidRPr="009C0DC7" w:rsidRDefault="003451D5" w:rsidP="009C0DC7">
            <w:pPr>
              <w:pStyle w:val="Prrafodelista"/>
              <w:numPr>
                <w:ilvl w:val="0"/>
                <w:numId w:val="11"/>
              </w:numPr>
              <w:rPr>
                <w:rFonts w:ascii="Arial" w:hAnsi="Arial" w:cs="Arial"/>
                <w:sz w:val="22"/>
                <w:szCs w:val="22"/>
              </w:rPr>
            </w:pPr>
            <w:r>
              <w:rPr>
                <w:rFonts w:ascii="Arial" w:hAnsi="Arial" w:cs="Arial"/>
                <w:sz w:val="22"/>
                <w:szCs w:val="22"/>
              </w:rPr>
              <w:t>Planeación y desarrollo de la investigación</w:t>
            </w:r>
            <w:r w:rsidR="00B34BFC" w:rsidRPr="009C0DC7">
              <w:rPr>
                <w:rFonts w:ascii="Arial" w:hAnsi="Arial" w:cs="Arial"/>
                <w:sz w:val="22"/>
                <w:szCs w:val="22"/>
              </w:rPr>
              <w:t>.</w:t>
            </w:r>
          </w:p>
        </w:tc>
      </w:tr>
      <w:tr w:rsidR="00B34BFC" w:rsidRPr="00062878" w14:paraId="507DF000" w14:textId="77777777" w:rsidTr="009E7C75">
        <w:tc>
          <w:tcPr>
            <w:tcW w:w="2111" w:type="dxa"/>
          </w:tcPr>
          <w:p w14:paraId="324D5F2C" w14:textId="4F3EDF69" w:rsidR="00B34BFC" w:rsidRPr="003451D5" w:rsidRDefault="009C0DC7" w:rsidP="7626F3E1">
            <w:pPr>
              <w:contextualSpacing/>
              <w:rPr>
                <w:rFonts w:ascii="Arial" w:hAnsi="Arial" w:cs="Arial"/>
                <w:color w:val="000000" w:themeColor="text1"/>
                <w:sz w:val="22"/>
                <w:szCs w:val="22"/>
              </w:rPr>
            </w:pPr>
            <w:r w:rsidRPr="003451D5">
              <w:rPr>
                <w:rFonts w:ascii="Arial" w:hAnsi="Arial" w:cs="Arial"/>
                <w:color w:val="000000" w:themeColor="text1"/>
                <w:sz w:val="22"/>
                <w:szCs w:val="22"/>
              </w:rPr>
              <w:t>5</w:t>
            </w:r>
          </w:p>
        </w:tc>
        <w:tc>
          <w:tcPr>
            <w:tcW w:w="6717" w:type="dxa"/>
            <w:gridSpan w:val="5"/>
          </w:tcPr>
          <w:p w14:paraId="5D48E4CA" w14:textId="4491F116" w:rsidR="00B34BFC" w:rsidRPr="003451D5" w:rsidRDefault="003451D5" w:rsidP="003451D5">
            <w:pPr>
              <w:pStyle w:val="Prrafodelista"/>
              <w:numPr>
                <w:ilvl w:val="0"/>
                <w:numId w:val="11"/>
              </w:numPr>
              <w:rPr>
                <w:color w:val="000000" w:themeColor="text1"/>
                <w:sz w:val="22"/>
                <w:szCs w:val="22"/>
              </w:rPr>
            </w:pPr>
            <w:r w:rsidRPr="003451D5">
              <w:rPr>
                <w:rFonts w:ascii="Arial" w:hAnsi="Arial" w:cs="Arial"/>
                <w:color w:val="000000" w:themeColor="text1"/>
                <w:sz w:val="22"/>
                <w:szCs w:val="22"/>
                <w:shd w:val="clear" w:color="auto" w:fill="FFFFFF"/>
              </w:rPr>
              <w:t>Organización, interpretación y reporte de los resultados</w:t>
            </w:r>
            <w:r w:rsidR="00B34BFC" w:rsidRPr="003451D5">
              <w:rPr>
                <w:rFonts w:ascii="Arial" w:hAnsi="Arial" w:cs="Arial"/>
                <w:color w:val="000000" w:themeColor="text1"/>
                <w:sz w:val="22"/>
                <w:szCs w:val="22"/>
              </w:rPr>
              <w:t>.</w:t>
            </w:r>
          </w:p>
        </w:tc>
      </w:tr>
      <w:tr w:rsidR="003451D5" w:rsidRPr="00062878" w14:paraId="212300ED" w14:textId="77777777" w:rsidTr="009E7C75">
        <w:tc>
          <w:tcPr>
            <w:tcW w:w="2111" w:type="dxa"/>
          </w:tcPr>
          <w:p w14:paraId="298DF9B6" w14:textId="645F32C4" w:rsidR="003451D5" w:rsidRPr="003451D5" w:rsidRDefault="003451D5" w:rsidP="7626F3E1">
            <w:pPr>
              <w:contextualSpacing/>
              <w:rPr>
                <w:rFonts w:ascii="Arial" w:hAnsi="Arial" w:cs="Arial"/>
                <w:color w:val="000000" w:themeColor="text1"/>
                <w:sz w:val="22"/>
                <w:szCs w:val="22"/>
              </w:rPr>
            </w:pPr>
            <w:r>
              <w:rPr>
                <w:rFonts w:ascii="Arial" w:hAnsi="Arial" w:cs="Arial"/>
                <w:color w:val="000000" w:themeColor="text1"/>
                <w:sz w:val="22"/>
                <w:szCs w:val="22"/>
              </w:rPr>
              <w:t>6</w:t>
            </w:r>
          </w:p>
        </w:tc>
        <w:tc>
          <w:tcPr>
            <w:tcW w:w="6717" w:type="dxa"/>
            <w:gridSpan w:val="5"/>
          </w:tcPr>
          <w:p w14:paraId="46B176AF" w14:textId="65899CA4" w:rsidR="003451D5" w:rsidRPr="003451D5" w:rsidRDefault="003451D5" w:rsidP="003451D5">
            <w:pPr>
              <w:pStyle w:val="Prrafodelista"/>
              <w:numPr>
                <w:ilvl w:val="0"/>
                <w:numId w:val="11"/>
              </w:numPr>
              <w:rPr>
                <w:rFonts w:ascii="Arial" w:hAnsi="Arial" w:cs="Arial"/>
                <w:color w:val="000000" w:themeColor="text1"/>
                <w:sz w:val="22"/>
                <w:szCs w:val="22"/>
                <w:shd w:val="clear" w:color="auto" w:fill="FFFFFF"/>
              </w:rPr>
            </w:pPr>
            <w:r w:rsidRPr="003451D5">
              <w:rPr>
                <w:rFonts w:ascii="Arial" w:hAnsi="Arial" w:cs="Arial"/>
                <w:color w:val="000000" w:themeColor="text1"/>
                <w:sz w:val="22"/>
                <w:szCs w:val="22"/>
                <w:shd w:val="clear" w:color="auto" w:fill="FFFFFF"/>
              </w:rPr>
              <w:t>Elementos y herramientas de la escritura de artículos científicos</w:t>
            </w:r>
            <w:r w:rsidRPr="003451D5">
              <w:rPr>
                <w:rFonts w:ascii="Arial" w:hAnsi="Arial" w:cs="Arial"/>
                <w:color w:val="000000" w:themeColor="text1"/>
                <w:sz w:val="22"/>
                <w:szCs w:val="22"/>
              </w:rPr>
              <w:t>.</w:t>
            </w:r>
          </w:p>
        </w:tc>
      </w:tr>
      <w:tr w:rsidR="009564AD" w:rsidRPr="00062878" w14:paraId="7B916AEF" w14:textId="77777777" w:rsidTr="009E7C75">
        <w:tc>
          <w:tcPr>
            <w:tcW w:w="2111" w:type="dxa"/>
          </w:tcPr>
          <w:p w14:paraId="6C649F31" w14:textId="252CB005" w:rsidR="009564AD" w:rsidRPr="003451D5" w:rsidRDefault="003451D5" w:rsidP="7626F3E1">
            <w:pPr>
              <w:contextualSpacing/>
              <w:rPr>
                <w:rFonts w:ascii="Arial" w:hAnsi="Arial" w:cs="Arial"/>
                <w:color w:val="000000" w:themeColor="text1"/>
                <w:sz w:val="22"/>
                <w:szCs w:val="22"/>
              </w:rPr>
            </w:pPr>
            <w:r>
              <w:rPr>
                <w:rFonts w:ascii="Arial" w:hAnsi="Arial" w:cs="Arial"/>
                <w:color w:val="000000" w:themeColor="text1"/>
                <w:sz w:val="22"/>
                <w:szCs w:val="22"/>
              </w:rPr>
              <w:t>7</w:t>
            </w:r>
          </w:p>
        </w:tc>
        <w:tc>
          <w:tcPr>
            <w:tcW w:w="6717" w:type="dxa"/>
            <w:gridSpan w:val="5"/>
          </w:tcPr>
          <w:p w14:paraId="6B3C18D4" w14:textId="73869524" w:rsidR="009564AD" w:rsidRPr="003451D5" w:rsidRDefault="003451D5" w:rsidP="003451D5">
            <w:pPr>
              <w:pStyle w:val="Prrafodelista"/>
              <w:numPr>
                <w:ilvl w:val="0"/>
                <w:numId w:val="21"/>
              </w:numPr>
              <w:rPr>
                <w:color w:val="000000" w:themeColor="text1"/>
                <w:sz w:val="22"/>
                <w:szCs w:val="22"/>
              </w:rPr>
            </w:pPr>
            <w:r w:rsidRPr="003451D5">
              <w:rPr>
                <w:rFonts w:ascii="Arial" w:hAnsi="Arial" w:cs="Arial"/>
                <w:color w:val="000000" w:themeColor="text1"/>
                <w:sz w:val="22"/>
                <w:szCs w:val="22"/>
                <w:shd w:val="clear" w:color="auto" w:fill="FFFFFF"/>
              </w:rPr>
              <w:t>Ética en la investigación y publicación de resultados.</w:t>
            </w:r>
          </w:p>
        </w:tc>
      </w:tr>
      <w:tr w:rsidR="00C079D2" w:rsidRPr="00062878" w14:paraId="59EE7457" w14:textId="77777777" w:rsidTr="34DA1F89">
        <w:tc>
          <w:tcPr>
            <w:tcW w:w="8828" w:type="dxa"/>
            <w:gridSpan w:val="6"/>
            <w:shd w:val="clear" w:color="auto" w:fill="44546A" w:themeFill="text2"/>
          </w:tcPr>
          <w:p w14:paraId="1B5CF489"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MODALIDADES O FORMAS DE CONDUCCIÓN DE LOS PROCESOS DE ENSEÑANZA-APRENDIZAJE</w:t>
            </w:r>
          </w:p>
        </w:tc>
      </w:tr>
      <w:tr w:rsidR="00C079D2" w:rsidRPr="00062878" w14:paraId="308CDB7C" w14:textId="77777777" w:rsidTr="34DA1F89">
        <w:tc>
          <w:tcPr>
            <w:tcW w:w="8828" w:type="dxa"/>
            <w:gridSpan w:val="6"/>
          </w:tcPr>
          <w:p w14:paraId="657EBEA9" w14:textId="77777777" w:rsidR="003451D5" w:rsidRPr="003451D5" w:rsidRDefault="003451D5" w:rsidP="003451D5">
            <w:pPr>
              <w:numPr>
                <w:ilvl w:val="0"/>
                <w:numId w:val="22"/>
              </w:numPr>
              <w:shd w:val="clear" w:color="auto" w:fill="FFFFFF"/>
              <w:spacing w:before="100" w:beforeAutospacing="1" w:after="100" w:afterAutospacing="1" w:line="360" w:lineRule="atLeast"/>
              <w:rPr>
                <w:rFonts w:ascii="Arial" w:hAnsi="Arial" w:cs="Arial"/>
                <w:color w:val="000000" w:themeColor="text1"/>
                <w:sz w:val="22"/>
                <w:szCs w:val="22"/>
              </w:rPr>
            </w:pPr>
            <w:r w:rsidRPr="003451D5">
              <w:rPr>
                <w:rFonts w:ascii="Arial" w:hAnsi="Arial" w:cs="Arial"/>
                <w:color w:val="000000" w:themeColor="text1"/>
                <w:sz w:val="22"/>
                <w:szCs w:val="22"/>
              </w:rPr>
              <w:t>Al mismo tiempo que se investigan y discuten los tópicos marcados en el contenido, se realizarán talleres en donde se promueva el desarrollo de habilidades para la escritura de artículos científicos, que culminen con la obtención de un manuscrito publicable.</w:t>
            </w:r>
          </w:p>
          <w:p w14:paraId="4A654058" w14:textId="2E3D9A55" w:rsidR="003451D5" w:rsidRPr="003451D5" w:rsidRDefault="003451D5" w:rsidP="003451D5">
            <w:pPr>
              <w:numPr>
                <w:ilvl w:val="0"/>
                <w:numId w:val="22"/>
              </w:numPr>
              <w:shd w:val="clear" w:color="auto" w:fill="FFFFFF"/>
              <w:spacing w:before="100" w:beforeAutospacing="1" w:after="100" w:afterAutospacing="1" w:line="360" w:lineRule="atLeast"/>
              <w:rPr>
                <w:rFonts w:ascii="Arial" w:hAnsi="Arial" w:cs="Arial"/>
                <w:color w:val="000000" w:themeColor="text1"/>
                <w:sz w:val="22"/>
                <w:szCs w:val="22"/>
              </w:rPr>
            </w:pPr>
            <w:r w:rsidRPr="003451D5">
              <w:rPr>
                <w:rFonts w:ascii="Arial" w:hAnsi="Arial" w:cs="Arial"/>
                <w:color w:val="000000" w:themeColor="text1"/>
                <w:sz w:val="22"/>
                <w:szCs w:val="22"/>
              </w:rPr>
              <w:lastRenderedPageBreak/>
              <w:t>Se promoverá el uso de los programas disponibles en la Universidad y editoriales de prestigio para hacer eficiente la escritura de artículos científicos. Un ejemplo, ITHENTICATE y EDNOTE web.</w:t>
            </w:r>
          </w:p>
          <w:p w14:paraId="6E735C72" w14:textId="0C5673AB" w:rsidR="009C0DC7" w:rsidRPr="003451D5" w:rsidRDefault="003451D5" w:rsidP="009C0DC7">
            <w:pPr>
              <w:numPr>
                <w:ilvl w:val="0"/>
                <w:numId w:val="22"/>
              </w:numPr>
              <w:shd w:val="clear" w:color="auto" w:fill="FFFFFF"/>
              <w:spacing w:before="100" w:beforeAutospacing="1" w:after="100" w:afterAutospacing="1" w:line="360" w:lineRule="atLeast"/>
              <w:rPr>
                <w:rFonts w:ascii="Arial" w:hAnsi="Arial" w:cs="Arial"/>
                <w:color w:val="777777"/>
                <w:sz w:val="21"/>
                <w:szCs w:val="21"/>
              </w:rPr>
            </w:pPr>
            <w:r w:rsidRPr="003451D5">
              <w:rPr>
                <w:rFonts w:ascii="Arial" w:hAnsi="Arial" w:cs="Arial"/>
                <w:color w:val="000000" w:themeColor="text1"/>
                <w:sz w:val="22"/>
                <w:szCs w:val="22"/>
              </w:rPr>
              <w:t>El profesor guía deberá monitorear sistemáticamente el estado de avance, así como proporcionar la ayuda necesaria y suficiente para que el alumno pueda cumplir con el plan de trabajo y metas definidas al principio del semestre.</w:t>
            </w:r>
          </w:p>
        </w:tc>
      </w:tr>
      <w:tr w:rsidR="00C079D2" w:rsidRPr="00062878" w14:paraId="3F32FB8B" w14:textId="77777777" w:rsidTr="34DA1F89">
        <w:tc>
          <w:tcPr>
            <w:tcW w:w="8828" w:type="dxa"/>
            <w:gridSpan w:val="6"/>
            <w:shd w:val="clear" w:color="auto" w:fill="44546A" w:themeFill="text2"/>
          </w:tcPr>
          <w:p w14:paraId="33D311AB"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lastRenderedPageBreak/>
              <w:t>MODALIDADES DE EVALUACIÓN Y ACREDITACIÓN</w:t>
            </w:r>
          </w:p>
        </w:tc>
      </w:tr>
      <w:tr w:rsidR="00C079D2" w:rsidRPr="00062878" w14:paraId="63EF0C1A" w14:textId="77777777" w:rsidTr="009E7C75">
        <w:tc>
          <w:tcPr>
            <w:tcW w:w="6516" w:type="dxa"/>
            <w:gridSpan w:val="4"/>
            <w:shd w:val="clear" w:color="auto" w:fill="DBDBDB" w:themeFill="accent3" w:themeFillTint="66"/>
          </w:tcPr>
          <w:p w14:paraId="6032D5B2"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Aspecto</w:t>
            </w:r>
          </w:p>
        </w:tc>
        <w:tc>
          <w:tcPr>
            <w:tcW w:w="2312" w:type="dxa"/>
            <w:gridSpan w:val="2"/>
            <w:shd w:val="clear" w:color="auto" w:fill="DBDBDB" w:themeFill="accent3" w:themeFillTint="66"/>
          </w:tcPr>
          <w:p w14:paraId="1733985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Ponderación</w:t>
            </w:r>
          </w:p>
        </w:tc>
      </w:tr>
      <w:tr w:rsidR="00C079D2" w:rsidRPr="00062878" w14:paraId="48AAB881" w14:textId="77777777" w:rsidTr="009E7C75">
        <w:tc>
          <w:tcPr>
            <w:tcW w:w="6516" w:type="dxa"/>
            <w:gridSpan w:val="4"/>
          </w:tcPr>
          <w:p w14:paraId="311AD8AE" w14:textId="570EE6A0" w:rsidR="009E7C75" w:rsidRDefault="009E7C75" w:rsidP="00B34BFC">
            <w:pPr>
              <w:contextualSpacing/>
              <w:rPr>
                <w:rFonts w:ascii="Arial" w:hAnsi="Arial" w:cs="Arial"/>
                <w:sz w:val="22"/>
                <w:szCs w:val="22"/>
              </w:rPr>
            </w:pPr>
            <w:r>
              <w:rPr>
                <w:rFonts w:ascii="Arial" w:hAnsi="Arial" w:cs="Arial"/>
                <w:sz w:val="22"/>
                <w:szCs w:val="22"/>
              </w:rPr>
              <w:t xml:space="preserve">Criterios para la evaluación: </w:t>
            </w:r>
          </w:p>
          <w:p w14:paraId="28BEC221" w14:textId="3B443013" w:rsidR="003451D5" w:rsidRPr="003451D5" w:rsidRDefault="003451D5" w:rsidP="003451D5">
            <w:pPr>
              <w:pStyle w:val="Prrafodelista"/>
              <w:numPr>
                <w:ilvl w:val="0"/>
                <w:numId w:val="21"/>
              </w:numPr>
              <w:rPr>
                <w:rFonts w:ascii="Arial" w:hAnsi="Arial" w:cs="Arial"/>
                <w:sz w:val="22"/>
                <w:szCs w:val="22"/>
              </w:rPr>
            </w:pPr>
            <w:r w:rsidRPr="003451D5">
              <w:rPr>
                <w:rFonts w:ascii="Arial" w:hAnsi="Arial" w:cs="Arial"/>
                <w:color w:val="000000" w:themeColor="text1"/>
                <w:sz w:val="22"/>
                <w:szCs w:val="22"/>
              </w:rPr>
              <w:t>Cumplimiento, en tiempo y forma, de las asignaciones comisionadas por el instructor.</w:t>
            </w:r>
          </w:p>
          <w:p w14:paraId="63BA1EA6" w14:textId="7647409E" w:rsidR="009E7C75" w:rsidRPr="003451D5" w:rsidRDefault="003451D5" w:rsidP="003451D5">
            <w:pPr>
              <w:pStyle w:val="Prrafodelista"/>
              <w:numPr>
                <w:ilvl w:val="0"/>
                <w:numId w:val="21"/>
              </w:numPr>
              <w:rPr>
                <w:rFonts w:ascii="Arial" w:hAnsi="Arial" w:cs="Arial"/>
                <w:sz w:val="22"/>
                <w:szCs w:val="22"/>
              </w:rPr>
            </w:pPr>
            <w:r w:rsidRPr="003451D5">
              <w:rPr>
                <w:rFonts w:ascii="Arial" w:hAnsi="Arial" w:cs="Arial"/>
                <w:color w:val="000000" w:themeColor="text1"/>
                <w:sz w:val="22"/>
                <w:szCs w:val="22"/>
              </w:rPr>
              <w:t>Para aprobar el curso el alumno debe cumplir con los objetivos definidos al comienzo del semestre</w:t>
            </w:r>
            <w:r w:rsidRPr="003451D5">
              <w:rPr>
                <w:rFonts w:ascii="Arial" w:hAnsi="Arial" w:cs="Arial"/>
                <w:color w:val="777777"/>
                <w:sz w:val="21"/>
                <w:szCs w:val="21"/>
              </w:rPr>
              <w:t>.</w:t>
            </w:r>
          </w:p>
          <w:p w14:paraId="1FFFEE02" w14:textId="77777777" w:rsidR="003451D5" w:rsidRDefault="003451D5" w:rsidP="009E7C75">
            <w:pPr>
              <w:contextualSpacing/>
              <w:rPr>
                <w:rFonts w:ascii="Arial" w:hAnsi="Arial" w:cs="Arial"/>
                <w:sz w:val="22"/>
                <w:szCs w:val="22"/>
              </w:rPr>
            </w:pPr>
          </w:p>
          <w:p w14:paraId="0519C48F" w14:textId="2686E4B0" w:rsidR="009E7C75" w:rsidRPr="009E7C75" w:rsidRDefault="009E7C75" w:rsidP="009E7C75">
            <w:pPr>
              <w:contextualSpacing/>
              <w:rPr>
                <w:rFonts w:ascii="Arial" w:hAnsi="Arial" w:cs="Arial"/>
                <w:sz w:val="22"/>
                <w:szCs w:val="22"/>
              </w:rPr>
            </w:pPr>
            <w:r>
              <w:rPr>
                <w:rFonts w:ascii="Arial" w:hAnsi="Arial" w:cs="Arial"/>
                <w:sz w:val="22"/>
                <w:szCs w:val="22"/>
              </w:rPr>
              <w:t>Requisitos para aprobar el curso:</w:t>
            </w:r>
          </w:p>
          <w:p w14:paraId="1B95DDEE" w14:textId="1770F7DF" w:rsidR="009C0DC7" w:rsidRDefault="009C0DC7" w:rsidP="009E7C75">
            <w:pPr>
              <w:pStyle w:val="Prrafodelista"/>
              <w:numPr>
                <w:ilvl w:val="0"/>
                <w:numId w:val="11"/>
              </w:numPr>
              <w:rPr>
                <w:rFonts w:ascii="Arial" w:hAnsi="Arial" w:cs="Arial"/>
                <w:sz w:val="22"/>
                <w:szCs w:val="22"/>
              </w:rPr>
            </w:pPr>
            <w:r>
              <w:rPr>
                <w:rFonts w:ascii="Arial" w:hAnsi="Arial" w:cs="Arial"/>
                <w:sz w:val="22"/>
                <w:szCs w:val="22"/>
              </w:rPr>
              <w:t>Presentar evidencia de presentación de avance de tesis ante su comité tutoral.</w:t>
            </w:r>
          </w:p>
          <w:p w14:paraId="260AF6AB" w14:textId="377B735C"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curso: Mínimo 80 % de las sesiones.</w:t>
            </w:r>
          </w:p>
          <w:p w14:paraId="0DA5C36F" w14:textId="16057055" w:rsidR="009E7C75" w:rsidRPr="009E7C75" w:rsidRDefault="009E7C75" w:rsidP="009E7C75">
            <w:pPr>
              <w:pStyle w:val="Prrafodelista"/>
              <w:numPr>
                <w:ilvl w:val="0"/>
                <w:numId w:val="11"/>
              </w:numPr>
              <w:rPr>
                <w:rFonts w:ascii="Arial" w:hAnsi="Arial" w:cs="Arial"/>
                <w:sz w:val="22"/>
                <w:szCs w:val="22"/>
              </w:rPr>
            </w:pPr>
            <w:r w:rsidRPr="009E7C75">
              <w:rPr>
                <w:rFonts w:ascii="Arial" w:hAnsi="Arial" w:cs="Arial"/>
                <w:sz w:val="22"/>
                <w:szCs w:val="22"/>
              </w:rPr>
              <w:t>Asistencia al seminario departamental: mínimo 90 %.</w:t>
            </w:r>
          </w:p>
          <w:p w14:paraId="0B1DF660" w14:textId="33919203" w:rsidR="009E7C75" w:rsidRPr="003451D5" w:rsidRDefault="009E7C75" w:rsidP="009E7C75">
            <w:pPr>
              <w:pStyle w:val="Prrafodelista"/>
              <w:numPr>
                <w:ilvl w:val="0"/>
                <w:numId w:val="11"/>
              </w:numPr>
              <w:rPr>
                <w:rFonts w:ascii="Arial" w:hAnsi="Arial" w:cs="Arial"/>
                <w:color w:val="000000" w:themeColor="text1"/>
                <w:sz w:val="22"/>
                <w:szCs w:val="22"/>
              </w:rPr>
            </w:pPr>
            <w:r w:rsidRPr="003451D5">
              <w:rPr>
                <w:rFonts w:ascii="Arial" w:hAnsi="Arial" w:cs="Arial"/>
                <w:color w:val="000000" w:themeColor="text1"/>
                <w:sz w:val="22"/>
                <w:szCs w:val="22"/>
              </w:rPr>
              <w:t>Calificación final: Mínimo 80.</w:t>
            </w:r>
          </w:p>
          <w:p w14:paraId="6260B877" w14:textId="50155607" w:rsidR="003451D5" w:rsidRPr="003451D5" w:rsidRDefault="003451D5" w:rsidP="003451D5">
            <w:pPr>
              <w:pStyle w:val="Prrafodelista"/>
              <w:numPr>
                <w:ilvl w:val="0"/>
                <w:numId w:val="11"/>
              </w:numPr>
              <w:rPr>
                <w:rFonts w:ascii="Arial" w:hAnsi="Arial" w:cs="Arial"/>
                <w:color w:val="000000" w:themeColor="text1"/>
                <w:sz w:val="22"/>
                <w:szCs w:val="22"/>
              </w:rPr>
            </w:pPr>
            <w:r w:rsidRPr="003451D5">
              <w:rPr>
                <w:rFonts w:ascii="Arial" w:hAnsi="Arial" w:cs="Arial"/>
                <w:color w:val="000000" w:themeColor="text1"/>
                <w:sz w:val="22"/>
                <w:szCs w:val="22"/>
                <w:shd w:val="clear" w:color="auto" w:fill="FFFFFF"/>
              </w:rPr>
              <w:t>Entregar, al menos, hasta materiales y métodos avalado por su director de tesis.</w:t>
            </w:r>
          </w:p>
          <w:p w14:paraId="367167C8" w14:textId="6DD47874" w:rsidR="003451D5" w:rsidRPr="003451D5" w:rsidRDefault="003451D5" w:rsidP="003451D5">
            <w:pPr>
              <w:rPr>
                <w:rFonts w:ascii="Arial" w:hAnsi="Arial" w:cs="Arial"/>
                <w:sz w:val="22"/>
                <w:szCs w:val="22"/>
              </w:rPr>
            </w:pPr>
          </w:p>
        </w:tc>
        <w:tc>
          <w:tcPr>
            <w:tcW w:w="2312" w:type="dxa"/>
            <w:gridSpan w:val="2"/>
          </w:tcPr>
          <w:p w14:paraId="2DA9D43A" w14:textId="3906A2E9" w:rsidR="00C079D2" w:rsidRPr="00062878" w:rsidRDefault="009E7C75">
            <w:pPr>
              <w:contextualSpacing/>
              <w:rPr>
                <w:rFonts w:ascii="Arial" w:hAnsi="Arial" w:cs="Arial"/>
                <w:sz w:val="22"/>
                <w:szCs w:val="22"/>
              </w:rPr>
            </w:pPr>
            <w:r>
              <w:rPr>
                <w:rFonts w:ascii="Arial" w:hAnsi="Arial" w:cs="Arial"/>
                <w:sz w:val="22"/>
                <w:szCs w:val="22"/>
              </w:rPr>
              <w:t>100</w:t>
            </w:r>
            <w:r w:rsidR="00D0218C" w:rsidRPr="00062878">
              <w:rPr>
                <w:rFonts w:ascii="Arial" w:hAnsi="Arial" w:cs="Arial"/>
                <w:sz w:val="22"/>
                <w:szCs w:val="22"/>
              </w:rPr>
              <w:t xml:space="preserve"> %</w:t>
            </w:r>
          </w:p>
        </w:tc>
      </w:tr>
      <w:tr w:rsidR="00C079D2" w:rsidRPr="00062878" w14:paraId="3567D802" w14:textId="77777777" w:rsidTr="34DA1F89">
        <w:tc>
          <w:tcPr>
            <w:tcW w:w="8828" w:type="dxa"/>
            <w:gridSpan w:val="6"/>
            <w:shd w:val="clear" w:color="auto" w:fill="44546A" w:themeFill="text2"/>
          </w:tcPr>
          <w:p w14:paraId="643D8A5C"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 xml:space="preserve">BIBLIOGRAFÍA, DOCUMENTACIÓN Y MATERIALES DE APOYO </w:t>
            </w:r>
          </w:p>
        </w:tc>
      </w:tr>
      <w:tr w:rsidR="009E7C75" w:rsidRPr="00062878" w14:paraId="5B7DCA1E" w14:textId="77777777" w:rsidTr="009E7C75">
        <w:tc>
          <w:tcPr>
            <w:tcW w:w="2111" w:type="dxa"/>
            <w:shd w:val="clear" w:color="auto" w:fill="DBDBDB" w:themeFill="accent3" w:themeFillTint="66"/>
          </w:tcPr>
          <w:p w14:paraId="4C320DDC"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Autor</w:t>
            </w:r>
          </w:p>
        </w:tc>
        <w:tc>
          <w:tcPr>
            <w:tcW w:w="1769" w:type="dxa"/>
            <w:shd w:val="clear" w:color="auto" w:fill="DBDBDB" w:themeFill="accent3" w:themeFillTint="66"/>
          </w:tcPr>
          <w:p w14:paraId="435E4915"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Título</w:t>
            </w:r>
          </w:p>
        </w:tc>
        <w:tc>
          <w:tcPr>
            <w:tcW w:w="2636" w:type="dxa"/>
            <w:gridSpan w:val="2"/>
            <w:shd w:val="clear" w:color="auto" w:fill="DBDBDB" w:themeFill="accent3" w:themeFillTint="66"/>
          </w:tcPr>
          <w:p w14:paraId="6B0F330F"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Editorial</w:t>
            </w:r>
          </w:p>
        </w:tc>
        <w:tc>
          <w:tcPr>
            <w:tcW w:w="1427" w:type="dxa"/>
            <w:shd w:val="clear" w:color="auto" w:fill="DBDBDB" w:themeFill="accent3" w:themeFillTint="66"/>
          </w:tcPr>
          <w:p w14:paraId="039643D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Edición</w:t>
            </w:r>
          </w:p>
        </w:tc>
        <w:tc>
          <w:tcPr>
            <w:tcW w:w="885" w:type="dxa"/>
            <w:shd w:val="clear" w:color="auto" w:fill="DBDBDB" w:themeFill="accent3" w:themeFillTint="66"/>
          </w:tcPr>
          <w:p w14:paraId="6D7CADB1" w14:textId="77777777" w:rsidR="00C079D2" w:rsidRPr="00062878" w:rsidRDefault="00C079D2" w:rsidP="00C079D2">
            <w:pPr>
              <w:contextualSpacing/>
              <w:jc w:val="center"/>
              <w:rPr>
                <w:rFonts w:ascii="Arial" w:hAnsi="Arial" w:cs="Arial"/>
                <w:b/>
                <w:bCs/>
                <w:sz w:val="22"/>
                <w:szCs w:val="22"/>
              </w:rPr>
            </w:pPr>
            <w:r w:rsidRPr="00062878">
              <w:rPr>
                <w:rFonts w:ascii="Arial" w:hAnsi="Arial" w:cs="Arial"/>
                <w:b/>
                <w:bCs/>
                <w:sz w:val="22"/>
                <w:szCs w:val="22"/>
              </w:rPr>
              <w:t>Año</w:t>
            </w:r>
          </w:p>
        </w:tc>
      </w:tr>
      <w:tr w:rsidR="00062878" w:rsidRPr="00062878" w14:paraId="478C6FAC" w14:textId="77777777" w:rsidTr="009E7C75">
        <w:tc>
          <w:tcPr>
            <w:tcW w:w="2111" w:type="dxa"/>
          </w:tcPr>
          <w:p w14:paraId="39DACCC7" w14:textId="6765828D" w:rsidR="00062878" w:rsidRPr="00900FE5" w:rsidRDefault="00900FE5" w:rsidP="7626F3E1">
            <w:pPr>
              <w:rPr>
                <w:rFonts w:ascii="Arial" w:hAnsi="Arial" w:cs="Arial"/>
                <w:color w:val="000000" w:themeColor="text1"/>
                <w:sz w:val="22"/>
                <w:szCs w:val="22"/>
                <w:lang w:val="en-US"/>
              </w:rPr>
            </w:pPr>
            <w:r w:rsidRPr="00900FE5">
              <w:rPr>
                <w:rFonts w:ascii="Arial" w:hAnsi="Arial" w:cs="Arial"/>
                <w:color w:val="000000" w:themeColor="text1"/>
                <w:sz w:val="22"/>
                <w:szCs w:val="22"/>
                <w:shd w:val="clear" w:color="auto" w:fill="FFFFFF"/>
                <w:lang w:val="en-US"/>
              </w:rPr>
              <w:t xml:space="preserve">Schimel, J. Oxford </w:t>
            </w:r>
          </w:p>
        </w:tc>
        <w:tc>
          <w:tcPr>
            <w:tcW w:w="1769" w:type="dxa"/>
          </w:tcPr>
          <w:p w14:paraId="19EEB447" w14:textId="13F0D850" w:rsidR="00062878" w:rsidRPr="009E7C75" w:rsidRDefault="00900FE5" w:rsidP="7626F3E1">
            <w:pPr>
              <w:rPr>
                <w:rFonts w:ascii="Arial" w:hAnsi="Arial" w:cs="Arial"/>
                <w:sz w:val="22"/>
                <w:szCs w:val="22"/>
              </w:rPr>
            </w:pPr>
            <w:r w:rsidRPr="00900FE5">
              <w:rPr>
                <w:rFonts w:ascii="Arial" w:hAnsi="Arial" w:cs="Arial"/>
                <w:color w:val="000000" w:themeColor="text1"/>
                <w:sz w:val="22"/>
                <w:szCs w:val="22"/>
                <w:shd w:val="clear" w:color="auto" w:fill="FFFFFF"/>
                <w:lang w:val="en-US"/>
              </w:rPr>
              <w:t>Writing Science.</w:t>
            </w:r>
          </w:p>
        </w:tc>
        <w:tc>
          <w:tcPr>
            <w:tcW w:w="2636" w:type="dxa"/>
            <w:gridSpan w:val="2"/>
          </w:tcPr>
          <w:p w14:paraId="7586D44B" w14:textId="213C42A1" w:rsidR="00062878" w:rsidRPr="00062878" w:rsidRDefault="00900FE5" w:rsidP="7626F3E1">
            <w:pPr>
              <w:rPr>
                <w:rFonts w:ascii="Arial" w:hAnsi="Arial" w:cs="Arial"/>
                <w:sz w:val="22"/>
                <w:szCs w:val="22"/>
                <w:shd w:val="clear" w:color="auto" w:fill="FFFFFF"/>
                <w:lang w:val="en-US"/>
              </w:rPr>
            </w:pPr>
            <w:r w:rsidRPr="00900FE5">
              <w:rPr>
                <w:rFonts w:ascii="Arial" w:hAnsi="Arial" w:cs="Arial"/>
                <w:color w:val="000000" w:themeColor="text1"/>
                <w:sz w:val="22"/>
                <w:szCs w:val="22"/>
                <w:shd w:val="clear" w:color="auto" w:fill="FFFFFF"/>
                <w:lang w:val="en-US"/>
              </w:rPr>
              <w:t>University press, New York, U.S.A</w:t>
            </w:r>
            <w:r w:rsidRPr="00900FE5">
              <w:rPr>
                <w:rFonts w:ascii="Arial" w:hAnsi="Arial" w:cs="Arial"/>
                <w:color w:val="000000" w:themeColor="text1"/>
                <w:sz w:val="22"/>
                <w:szCs w:val="22"/>
                <w:lang w:val="en-US"/>
              </w:rPr>
              <w:t>.</w:t>
            </w:r>
            <w:r w:rsidR="001A79E3" w:rsidRPr="00062878">
              <w:rPr>
                <w:rFonts w:ascii="Arial" w:hAnsi="Arial" w:cs="Arial"/>
                <w:sz w:val="22"/>
                <w:szCs w:val="22"/>
                <w:lang w:val="en-US"/>
              </w:rPr>
              <w:t>.</w:t>
            </w:r>
          </w:p>
        </w:tc>
        <w:tc>
          <w:tcPr>
            <w:tcW w:w="1427" w:type="dxa"/>
          </w:tcPr>
          <w:p w14:paraId="508B2C8B" w14:textId="46B9B72E" w:rsidR="00062878" w:rsidRPr="00062878" w:rsidRDefault="00900FE5">
            <w:pPr>
              <w:contextualSpacing/>
              <w:rPr>
                <w:rFonts w:ascii="Arial" w:hAnsi="Arial" w:cs="Arial"/>
                <w:sz w:val="22"/>
                <w:szCs w:val="22"/>
                <w:lang w:val="en-US"/>
              </w:rPr>
            </w:pPr>
            <w:r>
              <w:rPr>
                <w:rFonts w:ascii="Arial" w:hAnsi="Arial" w:cs="Arial"/>
                <w:sz w:val="22"/>
                <w:szCs w:val="22"/>
                <w:lang w:val="en-US"/>
              </w:rPr>
              <w:t>1</w:t>
            </w:r>
            <w:r w:rsidR="00062878">
              <w:rPr>
                <w:rFonts w:ascii="Arial" w:hAnsi="Arial" w:cs="Arial"/>
                <w:sz w:val="22"/>
                <w:szCs w:val="22"/>
                <w:lang w:val="en-US"/>
              </w:rPr>
              <w:t>a.</w:t>
            </w:r>
          </w:p>
        </w:tc>
        <w:tc>
          <w:tcPr>
            <w:tcW w:w="885" w:type="dxa"/>
          </w:tcPr>
          <w:p w14:paraId="0638AE89" w14:textId="19A72B17" w:rsidR="00062878" w:rsidRPr="00062878" w:rsidRDefault="00062878">
            <w:pPr>
              <w:contextualSpacing/>
              <w:rPr>
                <w:rFonts w:ascii="Arial" w:hAnsi="Arial" w:cs="Arial"/>
                <w:sz w:val="22"/>
                <w:szCs w:val="22"/>
                <w:lang w:val="en-US"/>
              </w:rPr>
            </w:pPr>
            <w:r w:rsidRPr="00062878">
              <w:rPr>
                <w:rFonts w:ascii="Arial" w:hAnsi="Arial" w:cs="Arial"/>
                <w:sz w:val="22"/>
                <w:szCs w:val="22"/>
                <w:lang w:val="en-US"/>
              </w:rPr>
              <w:t>20</w:t>
            </w:r>
            <w:r w:rsidR="00900FE5">
              <w:rPr>
                <w:rFonts w:ascii="Arial" w:hAnsi="Arial" w:cs="Arial"/>
                <w:sz w:val="22"/>
                <w:szCs w:val="22"/>
                <w:lang w:val="en-US"/>
              </w:rPr>
              <w:t>12</w:t>
            </w:r>
          </w:p>
        </w:tc>
      </w:tr>
      <w:tr w:rsidR="00C079D2" w:rsidRPr="00062878" w14:paraId="3AE108F7" w14:textId="77777777" w:rsidTr="009E7C75">
        <w:tc>
          <w:tcPr>
            <w:tcW w:w="2111" w:type="dxa"/>
          </w:tcPr>
          <w:p w14:paraId="39C5ECB8" w14:textId="7D2E6C14" w:rsidR="00C079D2" w:rsidRPr="004A0F9B" w:rsidRDefault="00900FE5" w:rsidP="7626F3E1">
            <w:pPr>
              <w:rPr>
                <w:rFonts w:ascii="Arial" w:hAnsi="Arial" w:cs="Arial"/>
                <w:color w:val="000000" w:themeColor="text1"/>
                <w:sz w:val="22"/>
                <w:szCs w:val="22"/>
              </w:rPr>
            </w:pPr>
            <w:r w:rsidRPr="004A0F9B">
              <w:rPr>
                <w:rFonts w:ascii="Arial" w:hAnsi="Arial" w:cs="Arial"/>
                <w:color w:val="000000" w:themeColor="text1"/>
                <w:sz w:val="22"/>
                <w:szCs w:val="22"/>
                <w:shd w:val="clear" w:color="auto" w:fill="FFFFFF"/>
              </w:rPr>
              <w:t xml:space="preserve">Robinson, M.S., Stoller, F.L., Constanza-Robinson, M.C. Jones, J.K. </w:t>
            </w:r>
          </w:p>
        </w:tc>
        <w:tc>
          <w:tcPr>
            <w:tcW w:w="1769" w:type="dxa"/>
          </w:tcPr>
          <w:p w14:paraId="45FB0818" w14:textId="28BAAFC5" w:rsidR="00C079D2" w:rsidRPr="009E7C75" w:rsidRDefault="00900FE5" w:rsidP="7626F3E1">
            <w:pPr>
              <w:contextualSpacing/>
              <w:rPr>
                <w:rFonts w:ascii="Arial" w:hAnsi="Arial" w:cs="Arial"/>
                <w:sz w:val="22"/>
                <w:szCs w:val="22"/>
              </w:rPr>
            </w:pPr>
            <w:r w:rsidRPr="00900FE5">
              <w:rPr>
                <w:rFonts w:ascii="Arial" w:hAnsi="Arial" w:cs="Arial"/>
                <w:color w:val="000000" w:themeColor="text1"/>
                <w:sz w:val="22"/>
                <w:szCs w:val="22"/>
                <w:shd w:val="clear" w:color="auto" w:fill="FFFFFF"/>
                <w:lang w:val="en-US"/>
              </w:rPr>
              <w:t>Write Like a Chemist</w:t>
            </w:r>
            <w:r w:rsidR="009E7C75" w:rsidRPr="009E7C75">
              <w:rPr>
                <w:rFonts w:ascii="Arial" w:hAnsi="Arial" w:cs="Arial"/>
                <w:sz w:val="22"/>
                <w:szCs w:val="22"/>
              </w:rPr>
              <w:t>.</w:t>
            </w:r>
          </w:p>
        </w:tc>
        <w:tc>
          <w:tcPr>
            <w:tcW w:w="2636" w:type="dxa"/>
            <w:gridSpan w:val="2"/>
          </w:tcPr>
          <w:p w14:paraId="049F31CB" w14:textId="74530C9D" w:rsidR="00C079D2" w:rsidRPr="00900FE5" w:rsidRDefault="00900FE5" w:rsidP="7626F3E1">
            <w:pPr>
              <w:contextualSpacing/>
              <w:rPr>
                <w:rFonts w:ascii="Arial" w:hAnsi="Arial" w:cs="Arial"/>
                <w:sz w:val="22"/>
                <w:szCs w:val="22"/>
                <w:lang w:val="en-US"/>
              </w:rPr>
            </w:pPr>
            <w:r w:rsidRPr="00900FE5">
              <w:rPr>
                <w:rFonts w:ascii="Arial" w:hAnsi="Arial" w:cs="Arial"/>
                <w:color w:val="000000" w:themeColor="text1"/>
                <w:sz w:val="22"/>
                <w:szCs w:val="22"/>
                <w:shd w:val="clear" w:color="auto" w:fill="FFFFFF"/>
                <w:lang w:val="en-US"/>
              </w:rPr>
              <w:t>Oxford University press, New York, U.S.A.</w:t>
            </w:r>
          </w:p>
        </w:tc>
        <w:tc>
          <w:tcPr>
            <w:tcW w:w="1427" w:type="dxa"/>
          </w:tcPr>
          <w:p w14:paraId="3F8DE50E" w14:textId="06C63915" w:rsidR="00C079D2" w:rsidRPr="00062878" w:rsidRDefault="00900FE5">
            <w:pPr>
              <w:contextualSpacing/>
              <w:rPr>
                <w:rFonts w:ascii="Arial" w:hAnsi="Arial" w:cs="Arial"/>
                <w:sz w:val="22"/>
                <w:szCs w:val="22"/>
                <w:lang w:val="en-US"/>
              </w:rPr>
            </w:pPr>
            <w:r>
              <w:rPr>
                <w:rFonts w:ascii="Arial" w:hAnsi="Arial" w:cs="Arial"/>
                <w:sz w:val="22"/>
                <w:szCs w:val="22"/>
                <w:lang w:val="en-US"/>
              </w:rPr>
              <w:t>1a</w:t>
            </w:r>
          </w:p>
        </w:tc>
        <w:tc>
          <w:tcPr>
            <w:tcW w:w="885" w:type="dxa"/>
          </w:tcPr>
          <w:p w14:paraId="5EB85B82" w14:textId="0D1D0002" w:rsidR="00C079D2" w:rsidRPr="00062878" w:rsidRDefault="0095573E">
            <w:pPr>
              <w:contextualSpacing/>
              <w:rPr>
                <w:rFonts w:ascii="Arial" w:hAnsi="Arial" w:cs="Arial"/>
                <w:sz w:val="22"/>
                <w:szCs w:val="22"/>
                <w:lang w:val="en-US"/>
              </w:rPr>
            </w:pPr>
            <w:r w:rsidRPr="00062878">
              <w:rPr>
                <w:rFonts w:ascii="Arial" w:hAnsi="Arial" w:cs="Arial"/>
                <w:sz w:val="22"/>
                <w:szCs w:val="22"/>
                <w:lang w:val="en-US"/>
              </w:rPr>
              <w:t>200</w:t>
            </w:r>
            <w:r w:rsidR="00900FE5">
              <w:rPr>
                <w:rFonts w:ascii="Arial" w:hAnsi="Arial" w:cs="Arial"/>
                <w:sz w:val="22"/>
                <w:szCs w:val="22"/>
                <w:lang w:val="en-US"/>
              </w:rPr>
              <w:t>8</w:t>
            </w:r>
          </w:p>
        </w:tc>
      </w:tr>
      <w:tr w:rsidR="00C079D2" w:rsidRPr="00062878" w14:paraId="3803EA0D" w14:textId="77777777" w:rsidTr="009E7C75">
        <w:tc>
          <w:tcPr>
            <w:tcW w:w="2111" w:type="dxa"/>
          </w:tcPr>
          <w:p w14:paraId="03A7E52F" w14:textId="44149546" w:rsidR="00C079D2" w:rsidRPr="00900FE5" w:rsidRDefault="00900FE5" w:rsidP="7626F3E1">
            <w:pPr>
              <w:rPr>
                <w:rFonts w:ascii="Arial" w:hAnsi="Arial" w:cs="Arial"/>
                <w:color w:val="000000" w:themeColor="text1"/>
                <w:sz w:val="22"/>
                <w:szCs w:val="22"/>
                <w:lang w:val="en-US"/>
              </w:rPr>
            </w:pPr>
            <w:r w:rsidRPr="00900FE5">
              <w:rPr>
                <w:rFonts w:ascii="Arial" w:hAnsi="Arial" w:cs="Arial"/>
                <w:color w:val="000000" w:themeColor="text1"/>
                <w:sz w:val="22"/>
                <w:szCs w:val="22"/>
                <w:shd w:val="clear" w:color="auto" w:fill="FFFFFF"/>
                <w:lang w:val="en-US"/>
              </w:rPr>
              <w:t xml:space="preserve">Alley, M. </w:t>
            </w:r>
          </w:p>
        </w:tc>
        <w:tc>
          <w:tcPr>
            <w:tcW w:w="1769" w:type="dxa"/>
          </w:tcPr>
          <w:p w14:paraId="28D8268C" w14:textId="6F90411F" w:rsidR="00C079D2" w:rsidRPr="00900FE5" w:rsidRDefault="00900FE5" w:rsidP="7626F3E1">
            <w:pPr>
              <w:contextualSpacing/>
              <w:rPr>
                <w:rFonts w:ascii="Arial" w:hAnsi="Arial" w:cs="Arial"/>
                <w:sz w:val="22"/>
                <w:szCs w:val="22"/>
                <w:lang w:val="en-US"/>
              </w:rPr>
            </w:pPr>
            <w:r w:rsidRPr="00900FE5">
              <w:rPr>
                <w:rFonts w:ascii="Arial" w:hAnsi="Arial" w:cs="Arial"/>
                <w:color w:val="000000" w:themeColor="text1"/>
                <w:sz w:val="22"/>
                <w:szCs w:val="22"/>
                <w:shd w:val="clear" w:color="auto" w:fill="FFFFFF"/>
                <w:lang w:val="en-US"/>
              </w:rPr>
              <w:t>The Craft of Scientific Writing</w:t>
            </w:r>
            <w:r w:rsidR="009E7C75" w:rsidRPr="00900FE5">
              <w:rPr>
                <w:rFonts w:ascii="Arial" w:hAnsi="Arial" w:cs="Arial"/>
                <w:sz w:val="22"/>
                <w:szCs w:val="22"/>
                <w:lang w:val="en-US"/>
              </w:rPr>
              <w:t>.</w:t>
            </w:r>
          </w:p>
        </w:tc>
        <w:tc>
          <w:tcPr>
            <w:tcW w:w="2636" w:type="dxa"/>
            <w:gridSpan w:val="2"/>
          </w:tcPr>
          <w:p w14:paraId="53538A28" w14:textId="38C5B656" w:rsidR="00C079D2" w:rsidRPr="00062878" w:rsidRDefault="00900FE5" w:rsidP="7626F3E1">
            <w:pPr>
              <w:contextualSpacing/>
              <w:rPr>
                <w:rFonts w:ascii="Arial" w:hAnsi="Arial" w:cs="Arial"/>
                <w:sz w:val="22"/>
                <w:szCs w:val="22"/>
                <w:lang w:val="en-US"/>
              </w:rPr>
            </w:pPr>
            <w:r w:rsidRPr="00900FE5">
              <w:rPr>
                <w:rFonts w:ascii="Arial" w:hAnsi="Arial" w:cs="Arial"/>
                <w:color w:val="000000" w:themeColor="text1"/>
                <w:sz w:val="22"/>
                <w:szCs w:val="22"/>
                <w:shd w:val="clear" w:color="auto" w:fill="FFFFFF"/>
                <w:lang w:val="en-US"/>
              </w:rPr>
              <w:t>Springer, U.S.A</w:t>
            </w:r>
            <w:r w:rsidRPr="00900FE5">
              <w:rPr>
                <w:rFonts w:ascii="Arial" w:hAnsi="Arial" w:cs="Arial"/>
                <w:color w:val="000000" w:themeColor="text1"/>
                <w:sz w:val="22"/>
                <w:szCs w:val="22"/>
                <w:lang w:val="en-US"/>
              </w:rPr>
              <w:t>.</w:t>
            </w:r>
          </w:p>
        </w:tc>
        <w:tc>
          <w:tcPr>
            <w:tcW w:w="1427" w:type="dxa"/>
          </w:tcPr>
          <w:p w14:paraId="1738743F" w14:textId="68CEA244" w:rsidR="00C079D2" w:rsidRPr="00062878" w:rsidRDefault="009E7C75">
            <w:pPr>
              <w:contextualSpacing/>
              <w:rPr>
                <w:rFonts w:ascii="Arial" w:hAnsi="Arial" w:cs="Arial"/>
                <w:sz w:val="22"/>
                <w:szCs w:val="22"/>
                <w:lang w:val="en-US"/>
              </w:rPr>
            </w:pPr>
            <w:r>
              <w:rPr>
                <w:rFonts w:ascii="Arial" w:hAnsi="Arial" w:cs="Arial"/>
                <w:sz w:val="22"/>
                <w:szCs w:val="22"/>
                <w:lang w:val="en-US"/>
              </w:rPr>
              <w:t>3</w:t>
            </w:r>
            <w:r w:rsidR="0095573E" w:rsidRPr="00062878">
              <w:rPr>
                <w:rFonts w:ascii="Arial" w:hAnsi="Arial" w:cs="Arial"/>
                <w:sz w:val="22"/>
                <w:szCs w:val="22"/>
                <w:lang w:val="en-US"/>
              </w:rPr>
              <w:t>a.</w:t>
            </w:r>
          </w:p>
        </w:tc>
        <w:tc>
          <w:tcPr>
            <w:tcW w:w="885" w:type="dxa"/>
          </w:tcPr>
          <w:p w14:paraId="3C463214" w14:textId="5C2D1343" w:rsidR="00C079D2" w:rsidRPr="00062878" w:rsidRDefault="00900FE5">
            <w:pPr>
              <w:contextualSpacing/>
              <w:rPr>
                <w:rFonts w:ascii="Arial" w:hAnsi="Arial" w:cs="Arial"/>
                <w:sz w:val="22"/>
                <w:szCs w:val="22"/>
                <w:lang w:val="en-US"/>
              </w:rPr>
            </w:pPr>
            <w:r>
              <w:rPr>
                <w:rFonts w:ascii="Arial" w:hAnsi="Arial" w:cs="Arial"/>
                <w:sz w:val="22"/>
                <w:szCs w:val="22"/>
                <w:lang w:val="en-US"/>
              </w:rPr>
              <w:t>1995</w:t>
            </w:r>
          </w:p>
        </w:tc>
      </w:tr>
      <w:tr w:rsidR="00C079D2" w:rsidRPr="00062878" w14:paraId="5B49AB5A" w14:textId="77777777" w:rsidTr="009E7C75">
        <w:tc>
          <w:tcPr>
            <w:tcW w:w="2111" w:type="dxa"/>
          </w:tcPr>
          <w:p w14:paraId="49F6EA72" w14:textId="1BAC8BBB" w:rsidR="00C079D2" w:rsidRPr="00900FE5" w:rsidRDefault="00900FE5" w:rsidP="7626F3E1">
            <w:pPr>
              <w:rPr>
                <w:rFonts w:ascii="Arial" w:hAnsi="Arial" w:cs="Arial"/>
                <w:color w:val="000000" w:themeColor="text1"/>
                <w:sz w:val="22"/>
                <w:szCs w:val="22"/>
                <w:lang w:val="en-US"/>
              </w:rPr>
            </w:pPr>
            <w:r w:rsidRPr="00900FE5">
              <w:rPr>
                <w:rFonts w:ascii="Arial" w:hAnsi="Arial" w:cs="Arial"/>
                <w:color w:val="000000" w:themeColor="text1"/>
                <w:sz w:val="22"/>
                <w:szCs w:val="22"/>
                <w:shd w:val="clear" w:color="auto" w:fill="FFFFFF"/>
                <w:lang w:val="en-US"/>
              </w:rPr>
              <w:t xml:space="preserve">Katz, M.J. </w:t>
            </w:r>
          </w:p>
        </w:tc>
        <w:tc>
          <w:tcPr>
            <w:tcW w:w="1769" w:type="dxa"/>
          </w:tcPr>
          <w:p w14:paraId="20EE1510" w14:textId="2ED35E71" w:rsidR="00C079D2" w:rsidRPr="00062878" w:rsidRDefault="00900FE5" w:rsidP="7626F3E1">
            <w:pPr>
              <w:rPr>
                <w:rFonts w:ascii="Arial" w:hAnsi="Arial" w:cs="Arial"/>
                <w:sz w:val="22"/>
                <w:szCs w:val="22"/>
                <w:lang w:val="en-US"/>
              </w:rPr>
            </w:pPr>
            <w:r w:rsidRPr="00900FE5">
              <w:rPr>
                <w:rFonts w:ascii="Arial" w:hAnsi="Arial" w:cs="Arial"/>
                <w:color w:val="000000" w:themeColor="text1"/>
                <w:sz w:val="22"/>
                <w:szCs w:val="22"/>
                <w:shd w:val="clear" w:color="auto" w:fill="FFFFFF"/>
                <w:lang w:val="en-US"/>
              </w:rPr>
              <w:t>From Research to Manuscript. A guide to Scientific Writing</w:t>
            </w:r>
            <w:r w:rsidR="001A79E3" w:rsidRPr="001A79E3">
              <w:rPr>
                <w:rFonts w:ascii="Arial" w:hAnsi="Arial" w:cs="Arial"/>
                <w:sz w:val="22"/>
                <w:szCs w:val="22"/>
                <w:lang w:val="en-US"/>
              </w:rPr>
              <w:t>.</w:t>
            </w:r>
          </w:p>
        </w:tc>
        <w:tc>
          <w:tcPr>
            <w:tcW w:w="2636" w:type="dxa"/>
            <w:gridSpan w:val="2"/>
          </w:tcPr>
          <w:p w14:paraId="6D33232A" w14:textId="10B2F93B" w:rsidR="00C079D2" w:rsidRPr="009E7C75" w:rsidRDefault="00900FE5" w:rsidP="7626F3E1">
            <w:pPr>
              <w:rPr>
                <w:rFonts w:ascii="Arial" w:hAnsi="Arial" w:cs="Arial"/>
                <w:sz w:val="22"/>
                <w:szCs w:val="22"/>
              </w:rPr>
            </w:pPr>
            <w:r w:rsidRPr="00900FE5">
              <w:rPr>
                <w:rFonts w:ascii="Arial" w:hAnsi="Arial" w:cs="Arial"/>
                <w:color w:val="000000" w:themeColor="text1"/>
                <w:sz w:val="22"/>
                <w:szCs w:val="22"/>
                <w:shd w:val="clear" w:color="auto" w:fill="FFFFFF"/>
                <w:lang w:val="en-US"/>
              </w:rPr>
              <w:t>Springer, U.S.A</w:t>
            </w:r>
            <w:r w:rsidRPr="00900FE5">
              <w:rPr>
                <w:rFonts w:ascii="Arial" w:hAnsi="Arial" w:cs="Arial"/>
                <w:color w:val="000000" w:themeColor="text1"/>
                <w:sz w:val="22"/>
                <w:szCs w:val="22"/>
                <w:lang w:val="en-US"/>
              </w:rPr>
              <w:t>.</w:t>
            </w:r>
          </w:p>
        </w:tc>
        <w:tc>
          <w:tcPr>
            <w:tcW w:w="1427" w:type="dxa"/>
          </w:tcPr>
          <w:p w14:paraId="039842F2" w14:textId="526A79BE" w:rsidR="00C079D2" w:rsidRPr="00062878" w:rsidRDefault="00900FE5">
            <w:pPr>
              <w:contextualSpacing/>
              <w:rPr>
                <w:rFonts w:ascii="Arial" w:hAnsi="Arial" w:cs="Arial"/>
                <w:sz w:val="22"/>
                <w:szCs w:val="22"/>
                <w:lang w:val="en-US"/>
              </w:rPr>
            </w:pPr>
            <w:r>
              <w:rPr>
                <w:rFonts w:ascii="Arial" w:hAnsi="Arial" w:cs="Arial"/>
                <w:sz w:val="22"/>
                <w:szCs w:val="22"/>
                <w:lang w:val="en-US"/>
              </w:rPr>
              <w:t>2</w:t>
            </w:r>
            <w:r w:rsidR="001A79E3">
              <w:rPr>
                <w:rFonts w:ascii="Arial" w:hAnsi="Arial" w:cs="Arial"/>
                <w:sz w:val="22"/>
                <w:szCs w:val="22"/>
                <w:lang w:val="en-US"/>
              </w:rPr>
              <w:t>a</w:t>
            </w:r>
          </w:p>
        </w:tc>
        <w:tc>
          <w:tcPr>
            <w:tcW w:w="885" w:type="dxa"/>
          </w:tcPr>
          <w:p w14:paraId="23E11415" w14:textId="79515381" w:rsidR="00C079D2" w:rsidRPr="00062878" w:rsidRDefault="001A79E3">
            <w:pPr>
              <w:contextualSpacing/>
              <w:rPr>
                <w:rFonts w:ascii="Arial" w:hAnsi="Arial" w:cs="Arial"/>
                <w:sz w:val="22"/>
                <w:szCs w:val="22"/>
                <w:lang w:val="en-US"/>
              </w:rPr>
            </w:pPr>
            <w:r>
              <w:rPr>
                <w:rFonts w:ascii="Arial" w:hAnsi="Arial" w:cs="Arial"/>
                <w:sz w:val="22"/>
                <w:szCs w:val="22"/>
                <w:lang w:val="en-US"/>
              </w:rPr>
              <w:t>200</w:t>
            </w:r>
            <w:r w:rsidR="00900FE5">
              <w:rPr>
                <w:rFonts w:ascii="Arial" w:hAnsi="Arial" w:cs="Arial"/>
                <w:sz w:val="22"/>
                <w:szCs w:val="22"/>
                <w:lang w:val="en-US"/>
              </w:rPr>
              <w:t>9</w:t>
            </w:r>
          </w:p>
        </w:tc>
      </w:tr>
      <w:tr w:rsidR="00C079D2" w:rsidRPr="00062878" w14:paraId="1014AB59" w14:textId="77777777" w:rsidTr="009E7C75">
        <w:tc>
          <w:tcPr>
            <w:tcW w:w="2111" w:type="dxa"/>
          </w:tcPr>
          <w:p w14:paraId="2D387D04" w14:textId="5A93AF36" w:rsidR="00C079D2" w:rsidRPr="00900FE5" w:rsidRDefault="00900FE5" w:rsidP="7626F3E1">
            <w:pPr>
              <w:rPr>
                <w:rFonts w:ascii="Arial" w:hAnsi="Arial" w:cs="Arial"/>
                <w:color w:val="000000" w:themeColor="text1"/>
                <w:sz w:val="22"/>
                <w:szCs w:val="22"/>
                <w:lang w:val="en-US"/>
              </w:rPr>
            </w:pPr>
            <w:r w:rsidRPr="00900FE5">
              <w:rPr>
                <w:rFonts w:ascii="Arial" w:hAnsi="Arial" w:cs="Arial"/>
                <w:color w:val="000000" w:themeColor="text1"/>
                <w:sz w:val="22"/>
                <w:szCs w:val="22"/>
                <w:shd w:val="clear" w:color="auto" w:fill="FFFFFF"/>
                <w:lang w:val="en-US"/>
              </w:rPr>
              <w:t xml:space="preserve">Machi, L.A., McEvoy, B.T. </w:t>
            </w:r>
          </w:p>
        </w:tc>
        <w:tc>
          <w:tcPr>
            <w:tcW w:w="1769" w:type="dxa"/>
          </w:tcPr>
          <w:p w14:paraId="78E623D4" w14:textId="3F9C8698" w:rsidR="00C079D2" w:rsidRPr="00062878" w:rsidRDefault="00900FE5" w:rsidP="7626F3E1">
            <w:pPr>
              <w:rPr>
                <w:rStyle w:val="apple-converted-space"/>
                <w:rFonts w:ascii="Arial" w:hAnsi="Arial" w:cs="Arial"/>
                <w:sz w:val="22"/>
                <w:szCs w:val="22"/>
              </w:rPr>
            </w:pPr>
            <w:r w:rsidRPr="00900FE5">
              <w:rPr>
                <w:rFonts w:ascii="Arial" w:hAnsi="Arial" w:cs="Arial"/>
                <w:color w:val="000000" w:themeColor="text1"/>
                <w:sz w:val="22"/>
                <w:szCs w:val="22"/>
                <w:shd w:val="clear" w:color="auto" w:fill="FFFFFF"/>
                <w:lang w:val="en-US"/>
              </w:rPr>
              <w:t>The literature Review</w:t>
            </w:r>
            <w:r w:rsidR="009E7C75" w:rsidRPr="009E7C75">
              <w:rPr>
                <w:rFonts w:ascii="Arial" w:hAnsi="Arial" w:cs="Arial"/>
                <w:sz w:val="22"/>
                <w:szCs w:val="22"/>
                <w:shd w:val="clear" w:color="auto" w:fill="FFFFFF"/>
              </w:rPr>
              <w:t>.</w:t>
            </w:r>
          </w:p>
        </w:tc>
        <w:tc>
          <w:tcPr>
            <w:tcW w:w="2636" w:type="dxa"/>
            <w:gridSpan w:val="2"/>
          </w:tcPr>
          <w:p w14:paraId="7E13D757" w14:textId="48D77DF0" w:rsidR="00C079D2" w:rsidRPr="00062878" w:rsidRDefault="00900FE5" w:rsidP="7626F3E1">
            <w:pPr>
              <w:rPr>
                <w:rFonts w:ascii="Arial" w:hAnsi="Arial" w:cs="Arial"/>
                <w:sz w:val="22"/>
                <w:szCs w:val="22"/>
              </w:rPr>
            </w:pPr>
            <w:r w:rsidRPr="00900FE5">
              <w:rPr>
                <w:rFonts w:ascii="Arial" w:hAnsi="Arial" w:cs="Arial"/>
                <w:color w:val="000000" w:themeColor="text1"/>
                <w:sz w:val="22"/>
                <w:szCs w:val="22"/>
                <w:shd w:val="clear" w:color="auto" w:fill="FFFFFF"/>
                <w:lang w:val="en-US"/>
              </w:rPr>
              <w:t>Corwin Press, A Sage Company. U.S.A.</w:t>
            </w:r>
          </w:p>
        </w:tc>
        <w:tc>
          <w:tcPr>
            <w:tcW w:w="1427" w:type="dxa"/>
          </w:tcPr>
          <w:p w14:paraId="53128261" w14:textId="657F4DA0" w:rsidR="00C079D2" w:rsidRPr="00062878" w:rsidRDefault="00900FE5">
            <w:pPr>
              <w:contextualSpacing/>
              <w:rPr>
                <w:rFonts w:ascii="Arial" w:hAnsi="Arial" w:cs="Arial"/>
                <w:sz w:val="22"/>
                <w:szCs w:val="22"/>
                <w:lang w:val="en-US"/>
              </w:rPr>
            </w:pPr>
            <w:r>
              <w:rPr>
                <w:rFonts w:ascii="Arial" w:hAnsi="Arial" w:cs="Arial"/>
                <w:sz w:val="22"/>
                <w:szCs w:val="22"/>
                <w:shd w:val="clear" w:color="auto" w:fill="FFFFFF"/>
              </w:rPr>
              <w:t>1</w:t>
            </w:r>
            <w:r w:rsidR="009E7C75">
              <w:rPr>
                <w:rFonts w:ascii="Arial" w:hAnsi="Arial" w:cs="Arial"/>
                <w:sz w:val="22"/>
                <w:szCs w:val="22"/>
                <w:shd w:val="clear" w:color="auto" w:fill="FFFFFF"/>
              </w:rPr>
              <w:t>a</w:t>
            </w:r>
          </w:p>
        </w:tc>
        <w:tc>
          <w:tcPr>
            <w:tcW w:w="885" w:type="dxa"/>
          </w:tcPr>
          <w:p w14:paraId="54EFCDFF" w14:textId="2AB3D57D" w:rsidR="00C079D2" w:rsidRPr="00062878" w:rsidRDefault="00A52A15">
            <w:pPr>
              <w:contextualSpacing/>
              <w:rPr>
                <w:rFonts w:ascii="Arial" w:hAnsi="Arial" w:cs="Arial"/>
                <w:sz w:val="22"/>
                <w:szCs w:val="22"/>
                <w:lang w:val="en-US"/>
              </w:rPr>
            </w:pPr>
            <w:r w:rsidRPr="00062878">
              <w:rPr>
                <w:rFonts w:ascii="Arial" w:hAnsi="Arial" w:cs="Arial"/>
                <w:sz w:val="22"/>
                <w:szCs w:val="22"/>
                <w:lang w:val="en-US"/>
              </w:rPr>
              <w:t>200</w:t>
            </w:r>
            <w:r w:rsidR="00900FE5">
              <w:rPr>
                <w:rFonts w:ascii="Arial" w:hAnsi="Arial" w:cs="Arial"/>
                <w:sz w:val="22"/>
                <w:szCs w:val="22"/>
                <w:lang w:val="en-US"/>
              </w:rPr>
              <w:t>9</w:t>
            </w:r>
          </w:p>
        </w:tc>
      </w:tr>
      <w:tr w:rsidR="009E7C75" w:rsidRPr="00062878" w14:paraId="33250FDB" w14:textId="77777777" w:rsidTr="009E7C75">
        <w:tc>
          <w:tcPr>
            <w:tcW w:w="2111" w:type="dxa"/>
          </w:tcPr>
          <w:p w14:paraId="1BD0207C" w14:textId="43D45A7B" w:rsidR="009E7C75" w:rsidRPr="00900FE5" w:rsidRDefault="00900FE5" w:rsidP="7626F3E1">
            <w:pPr>
              <w:rPr>
                <w:rFonts w:ascii="Arial" w:hAnsi="Arial" w:cs="Arial"/>
                <w:color w:val="000000" w:themeColor="text1"/>
                <w:sz w:val="22"/>
                <w:szCs w:val="22"/>
                <w:lang w:val="en-US"/>
              </w:rPr>
            </w:pPr>
            <w:r w:rsidRPr="00900FE5">
              <w:rPr>
                <w:rFonts w:ascii="Arial" w:hAnsi="Arial" w:cs="Arial"/>
                <w:color w:val="000000" w:themeColor="text1"/>
                <w:sz w:val="22"/>
                <w:szCs w:val="22"/>
                <w:shd w:val="clear" w:color="auto" w:fill="FFFFFF"/>
                <w:lang w:val="en-US"/>
              </w:rPr>
              <w:t xml:space="preserve">CBE. </w:t>
            </w:r>
          </w:p>
        </w:tc>
        <w:tc>
          <w:tcPr>
            <w:tcW w:w="1769" w:type="dxa"/>
          </w:tcPr>
          <w:p w14:paraId="1A7B02E6" w14:textId="4E7B6A07" w:rsidR="009E7C75" w:rsidRPr="00900FE5" w:rsidRDefault="00900FE5" w:rsidP="7626F3E1">
            <w:pPr>
              <w:rPr>
                <w:rFonts w:ascii="Arial" w:hAnsi="Arial" w:cs="Arial"/>
                <w:sz w:val="22"/>
                <w:szCs w:val="22"/>
                <w:shd w:val="clear" w:color="auto" w:fill="FFFFFF"/>
                <w:lang w:val="en-US"/>
              </w:rPr>
            </w:pPr>
            <w:r w:rsidRPr="00900FE5">
              <w:rPr>
                <w:rFonts w:ascii="Arial" w:hAnsi="Arial" w:cs="Arial"/>
                <w:color w:val="000000" w:themeColor="text1"/>
                <w:sz w:val="22"/>
                <w:szCs w:val="22"/>
                <w:shd w:val="clear" w:color="auto" w:fill="FFFFFF"/>
                <w:lang w:val="en-US"/>
              </w:rPr>
              <w:t xml:space="preserve">Scientific Style and Format. The CBE Manual for </w:t>
            </w:r>
            <w:r w:rsidRPr="00900FE5">
              <w:rPr>
                <w:rFonts w:ascii="Arial" w:hAnsi="Arial" w:cs="Arial"/>
                <w:color w:val="000000" w:themeColor="text1"/>
                <w:sz w:val="22"/>
                <w:szCs w:val="22"/>
                <w:shd w:val="clear" w:color="auto" w:fill="FFFFFF"/>
                <w:lang w:val="en-US"/>
              </w:rPr>
              <w:lastRenderedPageBreak/>
              <w:t>Authors, Editors, and Publishers</w:t>
            </w:r>
            <w:r w:rsidR="009E7C75" w:rsidRPr="00900FE5">
              <w:rPr>
                <w:rFonts w:ascii="Arial" w:hAnsi="Arial" w:cs="Arial"/>
                <w:sz w:val="22"/>
                <w:szCs w:val="22"/>
                <w:shd w:val="clear" w:color="auto" w:fill="FFFFFF"/>
                <w:lang w:val="en-US"/>
              </w:rPr>
              <w:t>.</w:t>
            </w:r>
          </w:p>
        </w:tc>
        <w:tc>
          <w:tcPr>
            <w:tcW w:w="2636" w:type="dxa"/>
            <w:gridSpan w:val="2"/>
          </w:tcPr>
          <w:p w14:paraId="7C2B00D3" w14:textId="207DBF91" w:rsidR="009E7C75" w:rsidRPr="00900FE5" w:rsidRDefault="00900FE5" w:rsidP="7626F3E1">
            <w:pPr>
              <w:rPr>
                <w:rFonts w:ascii="Arial" w:hAnsi="Arial" w:cs="Arial"/>
                <w:sz w:val="22"/>
                <w:szCs w:val="22"/>
                <w:shd w:val="clear" w:color="auto" w:fill="FFFFFF"/>
                <w:lang w:val="en-US"/>
              </w:rPr>
            </w:pPr>
            <w:r w:rsidRPr="00900FE5">
              <w:rPr>
                <w:rFonts w:ascii="Arial" w:hAnsi="Arial" w:cs="Arial"/>
                <w:color w:val="000000" w:themeColor="text1"/>
                <w:sz w:val="22"/>
                <w:szCs w:val="22"/>
                <w:shd w:val="clear" w:color="auto" w:fill="FFFFFF"/>
                <w:lang w:val="en-US"/>
              </w:rPr>
              <w:lastRenderedPageBreak/>
              <w:t>Council of Biology, Editors, Inc</w:t>
            </w:r>
            <w:r w:rsidR="009E7C75" w:rsidRPr="00900FE5">
              <w:rPr>
                <w:rFonts w:ascii="Arial" w:hAnsi="Arial" w:cs="Arial"/>
                <w:sz w:val="22"/>
                <w:szCs w:val="22"/>
                <w:shd w:val="clear" w:color="auto" w:fill="FFFFFF"/>
                <w:lang w:val="en-US"/>
              </w:rPr>
              <w:t>.</w:t>
            </w:r>
          </w:p>
        </w:tc>
        <w:tc>
          <w:tcPr>
            <w:tcW w:w="1427" w:type="dxa"/>
          </w:tcPr>
          <w:p w14:paraId="18CBA59A" w14:textId="4FCDBC49" w:rsidR="009E7C75" w:rsidRDefault="00900FE5">
            <w:pPr>
              <w:contextualSpacing/>
              <w:rPr>
                <w:rFonts w:ascii="Arial" w:hAnsi="Arial" w:cs="Arial"/>
                <w:sz w:val="22"/>
                <w:szCs w:val="22"/>
                <w:shd w:val="clear" w:color="auto" w:fill="FFFFFF"/>
              </w:rPr>
            </w:pPr>
            <w:r>
              <w:rPr>
                <w:rFonts w:ascii="Arial" w:hAnsi="Arial" w:cs="Arial"/>
                <w:sz w:val="22"/>
                <w:szCs w:val="22"/>
                <w:shd w:val="clear" w:color="auto" w:fill="FFFFFF"/>
              </w:rPr>
              <w:t>6</w:t>
            </w:r>
            <w:r w:rsidR="009E7C75">
              <w:rPr>
                <w:rFonts w:ascii="Arial" w:hAnsi="Arial" w:cs="Arial"/>
                <w:sz w:val="22"/>
                <w:szCs w:val="22"/>
                <w:shd w:val="clear" w:color="auto" w:fill="FFFFFF"/>
              </w:rPr>
              <w:t>a</w:t>
            </w:r>
          </w:p>
        </w:tc>
        <w:tc>
          <w:tcPr>
            <w:tcW w:w="885" w:type="dxa"/>
          </w:tcPr>
          <w:p w14:paraId="579CBDAA" w14:textId="4ED0D476" w:rsidR="009E7C75" w:rsidRPr="009E7C75" w:rsidRDefault="00900FE5">
            <w:pPr>
              <w:contextualSpacing/>
              <w:rPr>
                <w:rFonts w:ascii="Arial" w:hAnsi="Arial" w:cs="Arial"/>
                <w:sz w:val="22"/>
                <w:szCs w:val="22"/>
              </w:rPr>
            </w:pPr>
            <w:r>
              <w:rPr>
                <w:rFonts w:ascii="Arial" w:hAnsi="Arial" w:cs="Arial"/>
                <w:sz w:val="22"/>
                <w:szCs w:val="22"/>
              </w:rPr>
              <w:t>1983</w:t>
            </w:r>
          </w:p>
        </w:tc>
      </w:tr>
      <w:tr w:rsidR="009E7C75" w:rsidRPr="00062878" w14:paraId="70A9AFEC" w14:textId="77777777" w:rsidTr="009E7C75">
        <w:tc>
          <w:tcPr>
            <w:tcW w:w="2111" w:type="dxa"/>
          </w:tcPr>
          <w:p w14:paraId="5D4454C6" w14:textId="31BA6E3B" w:rsidR="009E7C75" w:rsidRPr="00900FE5" w:rsidRDefault="00900FE5" w:rsidP="7626F3E1">
            <w:pPr>
              <w:rPr>
                <w:rFonts w:ascii="Arial" w:hAnsi="Arial" w:cs="Arial"/>
                <w:color w:val="000000" w:themeColor="text1"/>
                <w:sz w:val="22"/>
                <w:szCs w:val="22"/>
                <w:lang w:val="en-US"/>
              </w:rPr>
            </w:pPr>
            <w:r w:rsidRPr="00900FE5">
              <w:rPr>
                <w:rFonts w:ascii="Arial" w:hAnsi="Arial" w:cs="Arial"/>
                <w:color w:val="000000" w:themeColor="text1"/>
                <w:sz w:val="22"/>
                <w:szCs w:val="22"/>
                <w:shd w:val="clear" w:color="auto" w:fill="FFFFFF"/>
                <w:lang w:val="en-US"/>
              </w:rPr>
              <w:t xml:space="preserve">Coghill, A.M., Garson, L.R. Editors. </w:t>
            </w:r>
          </w:p>
        </w:tc>
        <w:tc>
          <w:tcPr>
            <w:tcW w:w="1769" w:type="dxa"/>
          </w:tcPr>
          <w:p w14:paraId="21750666" w14:textId="69645AEC" w:rsidR="009E7C75" w:rsidRPr="00900FE5" w:rsidRDefault="00900FE5" w:rsidP="7626F3E1">
            <w:pPr>
              <w:rPr>
                <w:rFonts w:ascii="Arial" w:hAnsi="Arial" w:cs="Arial"/>
                <w:sz w:val="22"/>
                <w:szCs w:val="22"/>
                <w:shd w:val="clear" w:color="auto" w:fill="FFFFFF"/>
                <w:lang w:val="en-US"/>
              </w:rPr>
            </w:pPr>
            <w:r w:rsidRPr="00900FE5">
              <w:rPr>
                <w:rFonts w:ascii="Arial" w:hAnsi="Arial" w:cs="Arial"/>
                <w:color w:val="000000" w:themeColor="text1"/>
                <w:sz w:val="22"/>
                <w:szCs w:val="22"/>
                <w:shd w:val="clear" w:color="auto" w:fill="FFFFFF"/>
                <w:lang w:val="en-US"/>
              </w:rPr>
              <w:t>The ACS Style Guide, Effective Communication of Scientific Information</w:t>
            </w:r>
            <w:r w:rsidR="009E7C75" w:rsidRPr="00900FE5">
              <w:rPr>
                <w:rFonts w:ascii="Arial" w:hAnsi="Arial" w:cs="Arial"/>
                <w:sz w:val="22"/>
                <w:szCs w:val="22"/>
                <w:shd w:val="clear" w:color="auto" w:fill="FFFFFF"/>
                <w:lang w:val="en-US"/>
              </w:rPr>
              <w:t>.</w:t>
            </w:r>
          </w:p>
        </w:tc>
        <w:tc>
          <w:tcPr>
            <w:tcW w:w="2636" w:type="dxa"/>
            <w:gridSpan w:val="2"/>
          </w:tcPr>
          <w:p w14:paraId="2183420F" w14:textId="65FF48AE" w:rsidR="009E7C75" w:rsidRPr="00900FE5" w:rsidRDefault="00900FE5" w:rsidP="7626F3E1">
            <w:pPr>
              <w:rPr>
                <w:rFonts w:ascii="Arial" w:hAnsi="Arial" w:cs="Arial"/>
                <w:sz w:val="22"/>
                <w:szCs w:val="22"/>
                <w:shd w:val="clear" w:color="auto" w:fill="FFFFFF"/>
                <w:lang w:val="en-US"/>
              </w:rPr>
            </w:pPr>
            <w:r w:rsidRPr="00900FE5">
              <w:rPr>
                <w:rFonts w:ascii="Arial" w:hAnsi="Arial" w:cs="Arial"/>
                <w:color w:val="000000" w:themeColor="text1"/>
                <w:sz w:val="22"/>
                <w:szCs w:val="22"/>
                <w:shd w:val="clear" w:color="auto" w:fill="FFFFFF"/>
                <w:lang w:val="en-US"/>
              </w:rPr>
              <w:t>American Chemical Society, Washington, D.C</w:t>
            </w:r>
            <w:r w:rsidR="009E7C75" w:rsidRPr="00900FE5">
              <w:rPr>
                <w:rFonts w:ascii="Arial" w:hAnsi="Arial" w:cs="Arial"/>
                <w:sz w:val="22"/>
                <w:szCs w:val="22"/>
                <w:shd w:val="clear" w:color="auto" w:fill="FFFFFF"/>
                <w:lang w:val="en-US"/>
              </w:rPr>
              <w:t>.</w:t>
            </w:r>
          </w:p>
        </w:tc>
        <w:tc>
          <w:tcPr>
            <w:tcW w:w="1427" w:type="dxa"/>
          </w:tcPr>
          <w:p w14:paraId="438A0C78" w14:textId="228E813D" w:rsidR="009E7C75" w:rsidRDefault="00900FE5">
            <w:pPr>
              <w:contextualSpacing/>
              <w:rPr>
                <w:rFonts w:ascii="Arial" w:hAnsi="Arial" w:cs="Arial"/>
                <w:sz w:val="22"/>
                <w:szCs w:val="22"/>
                <w:shd w:val="clear" w:color="auto" w:fill="FFFFFF"/>
              </w:rPr>
            </w:pPr>
            <w:r>
              <w:rPr>
                <w:rFonts w:ascii="Arial" w:hAnsi="Arial" w:cs="Arial"/>
                <w:sz w:val="22"/>
                <w:szCs w:val="22"/>
                <w:shd w:val="clear" w:color="auto" w:fill="FFFFFF"/>
              </w:rPr>
              <w:t>3</w:t>
            </w:r>
            <w:r w:rsidR="009E7C75">
              <w:rPr>
                <w:rFonts w:ascii="Arial" w:hAnsi="Arial" w:cs="Arial"/>
                <w:sz w:val="22"/>
                <w:szCs w:val="22"/>
                <w:shd w:val="clear" w:color="auto" w:fill="FFFFFF"/>
              </w:rPr>
              <w:t>a</w:t>
            </w:r>
          </w:p>
        </w:tc>
        <w:tc>
          <w:tcPr>
            <w:tcW w:w="885" w:type="dxa"/>
          </w:tcPr>
          <w:p w14:paraId="220D3B53" w14:textId="48F4076B" w:rsidR="009E7C75" w:rsidRPr="009E7C75" w:rsidRDefault="00900FE5">
            <w:pPr>
              <w:contextualSpacing/>
              <w:rPr>
                <w:rFonts w:ascii="Arial" w:hAnsi="Arial" w:cs="Arial"/>
                <w:sz w:val="22"/>
                <w:szCs w:val="22"/>
              </w:rPr>
            </w:pPr>
            <w:r>
              <w:rPr>
                <w:rFonts w:ascii="Arial" w:hAnsi="Arial" w:cs="Arial"/>
                <w:sz w:val="22"/>
                <w:szCs w:val="22"/>
              </w:rPr>
              <w:t>2006</w:t>
            </w:r>
          </w:p>
        </w:tc>
      </w:tr>
      <w:tr w:rsidR="00900FE5" w:rsidRPr="00900FE5" w14:paraId="76721369" w14:textId="77777777" w:rsidTr="009E7C75">
        <w:tc>
          <w:tcPr>
            <w:tcW w:w="2111" w:type="dxa"/>
          </w:tcPr>
          <w:p w14:paraId="72C25B54" w14:textId="1119EDC5" w:rsidR="00900FE5" w:rsidRPr="00900FE5" w:rsidRDefault="00900FE5" w:rsidP="7626F3E1">
            <w:pPr>
              <w:rPr>
                <w:rFonts w:ascii="Arial" w:hAnsi="Arial" w:cs="Arial"/>
                <w:color w:val="000000" w:themeColor="text1"/>
                <w:sz w:val="22"/>
                <w:szCs w:val="22"/>
                <w:lang w:val="en-US"/>
              </w:rPr>
            </w:pPr>
            <w:proofErr w:type="spellStart"/>
            <w:r w:rsidRPr="00900FE5">
              <w:rPr>
                <w:rFonts w:ascii="Arial" w:hAnsi="Arial" w:cs="Arial"/>
                <w:color w:val="000000" w:themeColor="text1"/>
                <w:sz w:val="22"/>
                <w:szCs w:val="22"/>
                <w:lang w:val="en-US"/>
              </w:rPr>
              <w:t>Glasman</w:t>
            </w:r>
            <w:proofErr w:type="spellEnd"/>
            <w:r w:rsidRPr="00900FE5">
              <w:rPr>
                <w:rFonts w:ascii="Arial" w:hAnsi="Arial" w:cs="Arial"/>
                <w:color w:val="000000" w:themeColor="text1"/>
                <w:sz w:val="22"/>
                <w:szCs w:val="22"/>
                <w:lang w:val="en-US"/>
              </w:rPr>
              <w:t xml:space="preserve">-Deal, H. </w:t>
            </w:r>
          </w:p>
        </w:tc>
        <w:tc>
          <w:tcPr>
            <w:tcW w:w="1769" w:type="dxa"/>
          </w:tcPr>
          <w:p w14:paraId="25369EE7" w14:textId="5E82ED05" w:rsidR="00900FE5" w:rsidRPr="00900FE5" w:rsidRDefault="00900FE5" w:rsidP="7626F3E1">
            <w:pPr>
              <w:rPr>
                <w:rFonts w:ascii="Arial" w:hAnsi="Arial" w:cs="Arial"/>
                <w:sz w:val="22"/>
                <w:szCs w:val="22"/>
                <w:shd w:val="clear" w:color="auto" w:fill="FFFFFF"/>
                <w:lang w:val="en-US"/>
              </w:rPr>
            </w:pPr>
            <w:r w:rsidRPr="00900FE5">
              <w:rPr>
                <w:rFonts w:ascii="Arial" w:hAnsi="Arial" w:cs="Arial"/>
                <w:color w:val="000000" w:themeColor="text1"/>
                <w:sz w:val="22"/>
                <w:szCs w:val="22"/>
                <w:lang w:val="en-US"/>
              </w:rPr>
              <w:t xml:space="preserve">Science Research Writing </w:t>
            </w:r>
            <w:r>
              <w:rPr>
                <w:rFonts w:ascii="Arial" w:hAnsi="Arial" w:cs="Arial"/>
                <w:color w:val="000000" w:themeColor="text1"/>
                <w:sz w:val="22"/>
                <w:szCs w:val="22"/>
                <w:lang w:val="en-US"/>
              </w:rPr>
              <w:t>f</w:t>
            </w:r>
            <w:r w:rsidRPr="00900FE5">
              <w:rPr>
                <w:rFonts w:ascii="Arial" w:hAnsi="Arial" w:cs="Arial"/>
                <w:color w:val="000000" w:themeColor="text1"/>
                <w:sz w:val="22"/>
                <w:szCs w:val="22"/>
                <w:lang w:val="en-US"/>
              </w:rPr>
              <w:t>or Non-Native</w:t>
            </w:r>
            <w:r>
              <w:rPr>
                <w:rFonts w:ascii="Arial" w:hAnsi="Arial" w:cs="Arial"/>
                <w:color w:val="000000" w:themeColor="text1"/>
                <w:sz w:val="22"/>
                <w:szCs w:val="22"/>
                <w:lang w:val="en-US"/>
              </w:rPr>
              <w:t xml:space="preserve"> </w:t>
            </w:r>
            <w:r w:rsidRPr="00900FE5">
              <w:rPr>
                <w:rFonts w:ascii="Arial" w:hAnsi="Arial" w:cs="Arial"/>
                <w:color w:val="000000" w:themeColor="text1"/>
                <w:sz w:val="22"/>
                <w:szCs w:val="22"/>
                <w:lang w:val="en-US"/>
              </w:rPr>
              <w:t>Speakers of English.</w:t>
            </w:r>
          </w:p>
        </w:tc>
        <w:tc>
          <w:tcPr>
            <w:tcW w:w="2636" w:type="dxa"/>
            <w:gridSpan w:val="2"/>
          </w:tcPr>
          <w:p w14:paraId="3B7AC149" w14:textId="53493BC7" w:rsidR="00900FE5" w:rsidRPr="00900FE5" w:rsidRDefault="00900FE5" w:rsidP="7626F3E1">
            <w:pPr>
              <w:rPr>
                <w:rFonts w:ascii="Arial" w:hAnsi="Arial" w:cs="Arial"/>
                <w:sz w:val="22"/>
                <w:szCs w:val="22"/>
                <w:shd w:val="clear" w:color="auto" w:fill="FFFFFF"/>
                <w:lang w:val="en-US"/>
              </w:rPr>
            </w:pPr>
            <w:r w:rsidRPr="00900FE5">
              <w:rPr>
                <w:rFonts w:ascii="Arial" w:hAnsi="Arial" w:cs="Arial"/>
                <w:color w:val="000000" w:themeColor="text1"/>
                <w:sz w:val="22"/>
                <w:szCs w:val="22"/>
                <w:lang w:val="en-US"/>
              </w:rPr>
              <w:t>Imperial College Press, London, UK.</w:t>
            </w:r>
          </w:p>
        </w:tc>
        <w:tc>
          <w:tcPr>
            <w:tcW w:w="1427" w:type="dxa"/>
          </w:tcPr>
          <w:p w14:paraId="6F55DE4A" w14:textId="6529D695" w:rsidR="00900FE5" w:rsidRPr="00900FE5" w:rsidRDefault="00900FE5">
            <w:pPr>
              <w:contextualSpacing/>
              <w:rPr>
                <w:rFonts w:ascii="Arial" w:hAnsi="Arial" w:cs="Arial"/>
                <w:sz w:val="22"/>
                <w:szCs w:val="22"/>
                <w:shd w:val="clear" w:color="auto" w:fill="FFFFFF"/>
                <w:lang w:val="en-US"/>
              </w:rPr>
            </w:pPr>
            <w:r>
              <w:rPr>
                <w:rFonts w:ascii="Arial" w:hAnsi="Arial" w:cs="Arial"/>
                <w:sz w:val="22"/>
                <w:szCs w:val="22"/>
                <w:shd w:val="clear" w:color="auto" w:fill="FFFFFF"/>
                <w:lang w:val="en-US"/>
              </w:rPr>
              <w:t>1a</w:t>
            </w:r>
          </w:p>
        </w:tc>
        <w:tc>
          <w:tcPr>
            <w:tcW w:w="885" w:type="dxa"/>
          </w:tcPr>
          <w:p w14:paraId="4C3DB5BE" w14:textId="1C409C3A" w:rsidR="00900FE5" w:rsidRPr="00900FE5" w:rsidRDefault="00900FE5">
            <w:pPr>
              <w:contextualSpacing/>
              <w:rPr>
                <w:rFonts w:ascii="Arial" w:hAnsi="Arial" w:cs="Arial"/>
                <w:sz w:val="22"/>
                <w:szCs w:val="22"/>
                <w:lang w:val="en-US"/>
              </w:rPr>
            </w:pPr>
            <w:r>
              <w:rPr>
                <w:rFonts w:ascii="Arial" w:hAnsi="Arial" w:cs="Arial"/>
                <w:sz w:val="22"/>
                <w:szCs w:val="22"/>
                <w:lang w:val="en-US"/>
              </w:rPr>
              <w:t>2010</w:t>
            </w:r>
          </w:p>
        </w:tc>
      </w:tr>
      <w:tr w:rsidR="009E7C75" w:rsidRPr="00062878" w14:paraId="574CB781" w14:textId="77777777" w:rsidTr="00036963">
        <w:tc>
          <w:tcPr>
            <w:tcW w:w="8828" w:type="dxa"/>
            <w:gridSpan w:val="6"/>
          </w:tcPr>
          <w:p w14:paraId="1F9F0D61"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Artículos de congresos, simposios, revistas, informes técnicos, entre otros, que tengan relación con el proyecto de investigación.</w:t>
            </w:r>
          </w:p>
          <w:p w14:paraId="5D6DC5DE" w14:textId="1BF7CEE8" w:rsidR="009E7C75" w:rsidRPr="009E7C75" w:rsidRDefault="009E7C75">
            <w:pPr>
              <w:contextualSpacing/>
              <w:rPr>
                <w:rFonts w:ascii="Arial" w:hAnsi="Arial" w:cs="Arial"/>
                <w:sz w:val="22"/>
                <w:szCs w:val="22"/>
              </w:rPr>
            </w:pPr>
            <w:r>
              <w:rPr>
                <w:rFonts w:ascii="Arial" w:hAnsi="Arial" w:cs="Arial"/>
                <w:sz w:val="22"/>
                <w:szCs w:val="22"/>
                <w:shd w:val="clear" w:color="auto" w:fill="FFFFFF"/>
              </w:rPr>
              <w:t>C</w:t>
            </w:r>
            <w:r w:rsidRPr="009E7C75">
              <w:rPr>
                <w:rFonts w:ascii="Arial" w:hAnsi="Arial" w:cs="Arial"/>
                <w:sz w:val="22"/>
                <w:szCs w:val="22"/>
                <w:shd w:val="clear" w:color="auto" w:fill="FFFFFF"/>
              </w:rPr>
              <w:t>ualquier texto publicado por una editoral reconocida que describa el método científico de alguna manera</w:t>
            </w:r>
            <w:r>
              <w:rPr>
                <w:rFonts w:ascii="Arial" w:hAnsi="Arial" w:cs="Arial"/>
                <w:sz w:val="22"/>
                <w:szCs w:val="22"/>
                <w:shd w:val="clear" w:color="auto" w:fill="FFFFFF"/>
              </w:rPr>
              <w:t>.</w:t>
            </w:r>
          </w:p>
        </w:tc>
      </w:tr>
      <w:tr w:rsidR="00C079D2" w:rsidRPr="00062878" w14:paraId="5877F0AF" w14:textId="77777777" w:rsidTr="34DA1F89">
        <w:tc>
          <w:tcPr>
            <w:tcW w:w="8828" w:type="dxa"/>
            <w:gridSpan w:val="6"/>
            <w:shd w:val="clear" w:color="auto" w:fill="44546A" w:themeFill="text2"/>
          </w:tcPr>
          <w:p w14:paraId="5FEB8C1E" w14:textId="77777777" w:rsidR="00C079D2" w:rsidRPr="00062878" w:rsidRDefault="00C079D2">
            <w:pPr>
              <w:contextualSpacing/>
              <w:rPr>
                <w:rFonts w:ascii="Arial" w:hAnsi="Arial" w:cs="Arial"/>
                <w:color w:val="FFFFFF" w:themeColor="background1"/>
                <w:sz w:val="22"/>
                <w:szCs w:val="22"/>
              </w:rPr>
            </w:pPr>
            <w:r w:rsidRPr="00062878">
              <w:rPr>
                <w:rFonts w:ascii="Arial" w:hAnsi="Arial" w:cs="Arial"/>
                <w:color w:val="FFFFFF" w:themeColor="background1"/>
                <w:sz w:val="22"/>
                <w:szCs w:val="22"/>
              </w:rPr>
              <w:t>PERFIL ACADÉMICO DESEABLE DEL RESPONSABLE DE LA ASIGNATURA</w:t>
            </w:r>
          </w:p>
        </w:tc>
      </w:tr>
      <w:tr w:rsidR="00C079D2" w:rsidRPr="00062878" w14:paraId="4AFA89E3" w14:textId="77777777" w:rsidTr="34DA1F89">
        <w:tc>
          <w:tcPr>
            <w:tcW w:w="8828" w:type="dxa"/>
            <w:gridSpan w:val="6"/>
          </w:tcPr>
          <w:p w14:paraId="355FFC1B" w14:textId="77777777" w:rsidR="009E7C75" w:rsidRPr="009E7C75" w:rsidRDefault="009E7C75" w:rsidP="009E7C75">
            <w:pPr>
              <w:rPr>
                <w:rFonts w:ascii="Arial" w:hAnsi="Arial" w:cs="Arial"/>
                <w:sz w:val="22"/>
                <w:szCs w:val="22"/>
                <w:shd w:val="clear" w:color="auto" w:fill="FFFFFF"/>
              </w:rPr>
            </w:pPr>
            <w:r w:rsidRPr="009E7C75">
              <w:rPr>
                <w:rFonts w:ascii="Arial" w:hAnsi="Arial" w:cs="Arial"/>
                <w:sz w:val="22"/>
                <w:szCs w:val="22"/>
                <w:shd w:val="clear" w:color="auto" w:fill="FFFFFF"/>
              </w:rPr>
              <w:t>Deberá cumplir con lo establecido en el artículo 22 del Reglamento de Estudios de Posgrado vigente. Con el fin de cubrir los requerimientos externos de evaluación, es deseable que el profesor del posgrado, tenga el grado de doctor en área afín dentro del campo de las Ciencias de los Alimentos, posea experiencia docente en los temas de la asignatura, y además, que demuestre capacidad en el manejo de información con un enfoque interdisciplinario.</w:t>
            </w:r>
          </w:p>
          <w:p w14:paraId="49AD95BF" w14:textId="3BEEFC22" w:rsidR="00D0218C" w:rsidRPr="00062878" w:rsidRDefault="009E7C75" w:rsidP="009E7C75">
            <w:pPr>
              <w:rPr>
                <w:rFonts w:ascii="Arial" w:hAnsi="Arial" w:cs="Arial"/>
                <w:sz w:val="22"/>
                <w:szCs w:val="22"/>
              </w:rPr>
            </w:pPr>
            <w:r w:rsidRPr="009E7C75">
              <w:rPr>
                <w:rFonts w:ascii="Arial" w:hAnsi="Arial" w:cs="Arial"/>
                <w:sz w:val="22"/>
                <w:szCs w:val="22"/>
                <w:shd w:val="clear" w:color="auto" w:fill="FFFFFF"/>
              </w:rPr>
              <w:t xml:space="preserve"> Nota: en esta asignatura se contempla el seminario abierto departamental, por lo que, el profesor responsable de la materia de seminario deberá distribuir las horas de programación como lo considere más apropiado, de tal forma que los alumnos tengan sesiones en aula y en auditorio. Esto conlleva a la asistencia obligatoria de los profesores de seminario a los seminarios abiertos</w:t>
            </w:r>
            <w:r w:rsidR="00D0218C" w:rsidRPr="00062878">
              <w:rPr>
                <w:rFonts w:ascii="Arial" w:hAnsi="Arial" w:cs="Arial"/>
                <w:sz w:val="22"/>
                <w:szCs w:val="22"/>
                <w:shd w:val="clear" w:color="auto" w:fill="FFFFFF"/>
              </w:rPr>
              <w:t>.</w:t>
            </w:r>
          </w:p>
        </w:tc>
      </w:tr>
      <w:tr w:rsidR="00C079D2" w:rsidRPr="00062878" w14:paraId="65DAD72E" w14:textId="77777777" w:rsidTr="34DA1F89">
        <w:tc>
          <w:tcPr>
            <w:tcW w:w="8828" w:type="dxa"/>
            <w:gridSpan w:val="6"/>
            <w:shd w:val="clear" w:color="auto" w:fill="44546A" w:themeFill="text2"/>
          </w:tcPr>
          <w:p w14:paraId="5371ACA4" w14:textId="77777777" w:rsidR="00C079D2" w:rsidRPr="00062878" w:rsidRDefault="00C079D2">
            <w:pPr>
              <w:contextualSpacing/>
              <w:rPr>
                <w:rFonts w:ascii="Arial" w:hAnsi="Arial" w:cs="Arial"/>
                <w:sz w:val="22"/>
                <w:szCs w:val="22"/>
              </w:rPr>
            </w:pPr>
            <w:r w:rsidRPr="00062878">
              <w:rPr>
                <w:rFonts w:ascii="Arial" w:hAnsi="Arial" w:cs="Arial"/>
                <w:color w:val="FFFFFF" w:themeColor="background1"/>
                <w:sz w:val="22"/>
                <w:szCs w:val="22"/>
              </w:rPr>
              <w:t>NOMBRE Y FIRMA DE QUIEN DISEÑÓ CARTA DESCRIPTIVA</w:t>
            </w:r>
          </w:p>
        </w:tc>
      </w:tr>
      <w:tr w:rsidR="00C079D2" w:rsidRPr="00062878" w14:paraId="3A135441" w14:textId="77777777" w:rsidTr="34DA1F89">
        <w:tc>
          <w:tcPr>
            <w:tcW w:w="8828" w:type="dxa"/>
            <w:gridSpan w:val="6"/>
          </w:tcPr>
          <w:p w14:paraId="12EA3B6E" w14:textId="7D03A387" w:rsidR="00C079D2" w:rsidRPr="00062878" w:rsidRDefault="402688FA">
            <w:pPr>
              <w:contextualSpacing/>
              <w:rPr>
                <w:rFonts w:ascii="Arial" w:hAnsi="Arial" w:cs="Arial"/>
                <w:sz w:val="22"/>
                <w:szCs w:val="22"/>
              </w:rPr>
            </w:pPr>
            <w:r w:rsidRPr="00062878">
              <w:rPr>
                <w:rFonts w:ascii="Arial" w:hAnsi="Arial" w:cs="Arial"/>
                <w:sz w:val="22"/>
                <w:szCs w:val="22"/>
              </w:rPr>
              <w:t xml:space="preserve">Dra. </w:t>
            </w:r>
            <w:r w:rsidR="001A79E3">
              <w:rPr>
                <w:rFonts w:ascii="Arial" w:hAnsi="Arial" w:cs="Arial"/>
                <w:sz w:val="22"/>
                <w:szCs w:val="22"/>
              </w:rPr>
              <w:t>Maribel Plascencia Jatomea</w:t>
            </w:r>
          </w:p>
        </w:tc>
      </w:tr>
    </w:tbl>
    <w:p w14:paraId="3461D779" w14:textId="77777777" w:rsidR="0042386C" w:rsidRPr="00062878" w:rsidRDefault="0042386C">
      <w:pPr>
        <w:rPr>
          <w:rFonts w:ascii="Arial" w:hAnsi="Arial" w:cs="Arial"/>
          <w:sz w:val="22"/>
          <w:szCs w:val="22"/>
        </w:rPr>
      </w:pPr>
    </w:p>
    <w:sectPr w:rsidR="0042386C" w:rsidRPr="00062878" w:rsidSect="004D3C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9A"/>
    <w:multiLevelType w:val="multilevel"/>
    <w:tmpl w:val="317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43D7B"/>
    <w:multiLevelType w:val="hybridMultilevel"/>
    <w:tmpl w:val="CBF6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432661"/>
    <w:multiLevelType w:val="hybridMultilevel"/>
    <w:tmpl w:val="0096BD4E"/>
    <w:lvl w:ilvl="0" w:tplc="E66686EA">
      <w:start w:val="1"/>
      <w:numFmt w:val="bullet"/>
      <w:lvlText w:val=""/>
      <w:lvlJc w:val="left"/>
      <w:pPr>
        <w:ind w:left="720" w:hanging="360"/>
      </w:pPr>
      <w:rPr>
        <w:rFonts w:ascii="Symbol" w:hAnsi="Symbol" w:hint="default"/>
      </w:rPr>
    </w:lvl>
    <w:lvl w:ilvl="1" w:tplc="4B80E936">
      <w:start w:val="1"/>
      <w:numFmt w:val="bullet"/>
      <w:lvlText w:val="o"/>
      <w:lvlJc w:val="left"/>
      <w:pPr>
        <w:ind w:left="1440" w:hanging="360"/>
      </w:pPr>
      <w:rPr>
        <w:rFonts w:ascii="Courier New" w:hAnsi="Courier New" w:hint="default"/>
      </w:rPr>
    </w:lvl>
    <w:lvl w:ilvl="2" w:tplc="3EB894BE">
      <w:start w:val="1"/>
      <w:numFmt w:val="bullet"/>
      <w:lvlText w:val=""/>
      <w:lvlJc w:val="left"/>
      <w:pPr>
        <w:ind w:left="2160" w:hanging="360"/>
      </w:pPr>
      <w:rPr>
        <w:rFonts w:ascii="Wingdings" w:hAnsi="Wingdings" w:hint="default"/>
      </w:rPr>
    </w:lvl>
    <w:lvl w:ilvl="3" w:tplc="D7A8F5BC">
      <w:start w:val="1"/>
      <w:numFmt w:val="bullet"/>
      <w:lvlText w:val=""/>
      <w:lvlJc w:val="left"/>
      <w:pPr>
        <w:ind w:left="2880" w:hanging="360"/>
      </w:pPr>
      <w:rPr>
        <w:rFonts w:ascii="Symbol" w:hAnsi="Symbol" w:hint="default"/>
      </w:rPr>
    </w:lvl>
    <w:lvl w:ilvl="4" w:tplc="E50221EE">
      <w:start w:val="1"/>
      <w:numFmt w:val="bullet"/>
      <w:lvlText w:val="o"/>
      <w:lvlJc w:val="left"/>
      <w:pPr>
        <w:ind w:left="3600" w:hanging="360"/>
      </w:pPr>
      <w:rPr>
        <w:rFonts w:ascii="Courier New" w:hAnsi="Courier New" w:hint="default"/>
      </w:rPr>
    </w:lvl>
    <w:lvl w:ilvl="5" w:tplc="FA4013A2">
      <w:start w:val="1"/>
      <w:numFmt w:val="bullet"/>
      <w:lvlText w:val=""/>
      <w:lvlJc w:val="left"/>
      <w:pPr>
        <w:ind w:left="4320" w:hanging="360"/>
      </w:pPr>
      <w:rPr>
        <w:rFonts w:ascii="Wingdings" w:hAnsi="Wingdings" w:hint="default"/>
      </w:rPr>
    </w:lvl>
    <w:lvl w:ilvl="6" w:tplc="953801B4">
      <w:start w:val="1"/>
      <w:numFmt w:val="bullet"/>
      <w:lvlText w:val=""/>
      <w:lvlJc w:val="left"/>
      <w:pPr>
        <w:ind w:left="5040" w:hanging="360"/>
      </w:pPr>
      <w:rPr>
        <w:rFonts w:ascii="Symbol" w:hAnsi="Symbol" w:hint="default"/>
      </w:rPr>
    </w:lvl>
    <w:lvl w:ilvl="7" w:tplc="D1FA23EC">
      <w:start w:val="1"/>
      <w:numFmt w:val="bullet"/>
      <w:lvlText w:val="o"/>
      <w:lvlJc w:val="left"/>
      <w:pPr>
        <w:ind w:left="5760" w:hanging="360"/>
      </w:pPr>
      <w:rPr>
        <w:rFonts w:ascii="Courier New" w:hAnsi="Courier New" w:hint="default"/>
      </w:rPr>
    </w:lvl>
    <w:lvl w:ilvl="8" w:tplc="5E7C1FE4">
      <w:start w:val="1"/>
      <w:numFmt w:val="bullet"/>
      <w:lvlText w:val=""/>
      <w:lvlJc w:val="left"/>
      <w:pPr>
        <w:ind w:left="6480" w:hanging="360"/>
      </w:pPr>
      <w:rPr>
        <w:rFonts w:ascii="Wingdings" w:hAnsi="Wingdings" w:hint="default"/>
      </w:rPr>
    </w:lvl>
  </w:abstractNum>
  <w:abstractNum w:abstractNumId="3" w15:restartNumberingAfterBreak="0">
    <w:nsid w:val="0C624500"/>
    <w:multiLevelType w:val="hybridMultilevel"/>
    <w:tmpl w:val="C94AA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4630E"/>
    <w:multiLevelType w:val="hybridMultilevel"/>
    <w:tmpl w:val="CA76B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196E"/>
    <w:multiLevelType w:val="hybridMultilevel"/>
    <w:tmpl w:val="C70A4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F70E93"/>
    <w:multiLevelType w:val="hybridMultilevel"/>
    <w:tmpl w:val="21D65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52C40"/>
    <w:multiLevelType w:val="multilevel"/>
    <w:tmpl w:val="9466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C2AD4"/>
    <w:multiLevelType w:val="multilevel"/>
    <w:tmpl w:val="A58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76E2A"/>
    <w:multiLevelType w:val="multilevel"/>
    <w:tmpl w:val="41DC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5428F"/>
    <w:multiLevelType w:val="hybridMultilevel"/>
    <w:tmpl w:val="37CE25BA"/>
    <w:lvl w:ilvl="0" w:tplc="AF226028">
      <w:start w:val="1"/>
      <w:numFmt w:val="bullet"/>
      <w:lvlText w:val=""/>
      <w:lvlJc w:val="left"/>
      <w:pPr>
        <w:ind w:left="720" w:hanging="360"/>
      </w:pPr>
      <w:rPr>
        <w:rFonts w:ascii="Symbol" w:hAnsi="Symbol" w:hint="default"/>
      </w:rPr>
    </w:lvl>
    <w:lvl w:ilvl="1" w:tplc="714A9A26">
      <w:start w:val="1"/>
      <w:numFmt w:val="bullet"/>
      <w:lvlText w:val="o"/>
      <w:lvlJc w:val="left"/>
      <w:pPr>
        <w:ind w:left="1440" w:hanging="360"/>
      </w:pPr>
      <w:rPr>
        <w:rFonts w:ascii="Courier New" w:hAnsi="Courier New" w:hint="default"/>
      </w:rPr>
    </w:lvl>
    <w:lvl w:ilvl="2" w:tplc="25DA7CDC">
      <w:start w:val="1"/>
      <w:numFmt w:val="bullet"/>
      <w:lvlText w:val=""/>
      <w:lvlJc w:val="left"/>
      <w:pPr>
        <w:ind w:left="2160" w:hanging="360"/>
      </w:pPr>
      <w:rPr>
        <w:rFonts w:ascii="Wingdings" w:hAnsi="Wingdings" w:hint="default"/>
      </w:rPr>
    </w:lvl>
    <w:lvl w:ilvl="3" w:tplc="90B2A146">
      <w:start w:val="1"/>
      <w:numFmt w:val="bullet"/>
      <w:lvlText w:val=""/>
      <w:lvlJc w:val="left"/>
      <w:pPr>
        <w:ind w:left="2880" w:hanging="360"/>
      </w:pPr>
      <w:rPr>
        <w:rFonts w:ascii="Symbol" w:hAnsi="Symbol" w:hint="default"/>
      </w:rPr>
    </w:lvl>
    <w:lvl w:ilvl="4" w:tplc="A830E01A">
      <w:start w:val="1"/>
      <w:numFmt w:val="bullet"/>
      <w:lvlText w:val="o"/>
      <w:lvlJc w:val="left"/>
      <w:pPr>
        <w:ind w:left="3600" w:hanging="360"/>
      </w:pPr>
      <w:rPr>
        <w:rFonts w:ascii="Courier New" w:hAnsi="Courier New" w:hint="default"/>
      </w:rPr>
    </w:lvl>
    <w:lvl w:ilvl="5" w:tplc="D0CEF5D2">
      <w:start w:val="1"/>
      <w:numFmt w:val="bullet"/>
      <w:lvlText w:val=""/>
      <w:lvlJc w:val="left"/>
      <w:pPr>
        <w:ind w:left="4320" w:hanging="360"/>
      </w:pPr>
      <w:rPr>
        <w:rFonts w:ascii="Wingdings" w:hAnsi="Wingdings" w:hint="default"/>
      </w:rPr>
    </w:lvl>
    <w:lvl w:ilvl="6" w:tplc="063C82DC">
      <w:start w:val="1"/>
      <w:numFmt w:val="bullet"/>
      <w:lvlText w:val=""/>
      <w:lvlJc w:val="left"/>
      <w:pPr>
        <w:ind w:left="5040" w:hanging="360"/>
      </w:pPr>
      <w:rPr>
        <w:rFonts w:ascii="Symbol" w:hAnsi="Symbol" w:hint="default"/>
      </w:rPr>
    </w:lvl>
    <w:lvl w:ilvl="7" w:tplc="CE481690">
      <w:start w:val="1"/>
      <w:numFmt w:val="bullet"/>
      <w:lvlText w:val="o"/>
      <w:lvlJc w:val="left"/>
      <w:pPr>
        <w:ind w:left="5760" w:hanging="360"/>
      </w:pPr>
      <w:rPr>
        <w:rFonts w:ascii="Courier New" w:hAnsi="Courier New" w:hint="default"/>
      </w:rPr>
    </w:lvl>
    <w:lvl w:ilvl="8" w:tplc="07F8092A">
      <w:start w:val="1"/>
      <w:numFmt w:val="bullet"/>
      <w:lvlText w:val=""/>
      <w:lvlJc w:val="left"/>
      <w:pPr>
        <w:ind w:left="6480" w:hanging="360"/>
      </w:pPr>
      <w:rPr>
        <w:rFonts w:ascii="Wingdings" w:hAnsi="Wingdings" w:hint="default"/>
      </w:rPr>
    </w:lvl>
  </w:abstractNum>
  <w:abstractNum w:abstractNumId="11" w15:restartNumberingAfterBreak="0">
    <w:nsid w:val="4EF85524"/>
    <w:multiLevelType w:val="hybridMultilevel"/>
    <w:tmpl w:val="01EE4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FDB45E2"/>
    <w:multiLevelType w:val="hybridMultilevel"/>
    <w:tmpl w:val="444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2028C8"/>
    <w:multiLevelType w:val="hybridMultilevel"/>
    <w:tmpl w:val="738EACA8"/>
    <w:lvl w:ilvl="0" w:tplc="4D60BF04">
      <w:start w:val="1"/>
      <w:numFmt w:val="bullet"/>
      <w:lvlText w:val=""/>
      <w:lvlJc w:val="left"/>
      <w:pPr>
        <w:ind w:left="720" w:hanging="360"/>
      </w:pPr>
      <w:rPr>
        <w:rFonts w:ascii="Symbol" w:hAnsi="Symbol" w:hint="default"/>
      </w:rPr>
    </w:lvl>
    <w:lvl w:ilvl="1" w:tplc="B554DEC6">
      <w:start w:val="1"/>
      <w:numFmt w:val="bullet"/>
      <w:lvlText w:val="o"/>
      <w:lvlJc w:val="left"/>
      <w:pPr>
        <w:ind w:left="1440" w:hanging="360"/>
      </w:pPr>
      <w:rPr>
        <w:rFonts w:ascii="Courier New" w:hAnsi="Courier New" w:hint="default"/>
      </w:rPr>
    </w:lvl>
    <w:lvl w:ilvl="2" w:tplc="0C7C4D0A">
      <w:start w:val="1"/>
      <w:numFmt w:val="bullet"/>
      <w:lvlText w:val=""/>
      <w:lvlJc w:val="left"/>
      <w:pPr>
        <w:ind w:left="2160" w:hanging="360"/>
      </w:pPr>
      <w:rPr>
        <w:rFonts w:ascii="Wingdings" w:hAnsi="Wingdings" w:hint="default"/>
      </w:rPr>
    </w:lvl>
    <w:lvl w:ilvl="3" w:tplc="CA768CEA">
      <w:start w:val="1"/>
      <w:numFmt w:val="bullet"/>
      <w:lvlText w:val=""/>
      <w:lvlJc w:val="left"/>
      <w:pPr>
        <w:ind w:left="2880" w:hanging="360"/>
      </w:pPr>
      <w:rPr>
        <w:rFonts w:ascii="Symbol" w:hAnsi="Symbol" w:hint="default"/>
      </w:rPr>
    </w:lvl>
    <w:lvl w:ilvl="4" w:tplc="7808304C">
      <w:start w:val="1"/>
      <w:numFmt w:val="bullet"/>
      <w:lvlText w:val="o"/>
      <w:lvlJc w:val="left"/>
      <w:pPr>
        <w:ind w:left="3600" w:hanging="360"/>
      </w:pPr>
      <w:rPr>
        <w:rFonts w:ascii="Courier New" w:hAnsi="Courier New" w:hint="default"/>
      </w:rPr>
    </w:lvl>
    <w:lvl w:ilvl="5" w:tplc="24F091E4">
      <w:start w:val="1"/>
      <w:numFmt w:val="bullet"/>
      <w:lvlText w:val=""/>
      <w:lvlJc w:val="left"/>
      <w:pPr>
        <w:ind w:left="4320" w:hanging="360"/>
      </w:pPr>
      <w:rPr>
        <w:rFonts w:ascii="Wingdings" w:hAnsi="Wingdings" w:hint="default"/>
      </w:rPr>
    </w:lvl>
    <w:lvl w:ilvl="6" w:tplc="4DAE5C04">
      <w:start w:val="1"/>
      <w:numFmt w:val="bullet"/>
      <w:lvlText w:val=""/>
      <w:lvlJc w:val="left"/>
      <w:pPr>
        <w:ind w:left="5040" w:hanging="360"/>
      </w:pPr>
      <w:rPr>
        <w:rFonts w:ascii="Symbol" w:hAnsi="Symbol" w:hint="default"/>
      </w:rPr>
    </w:lvl>
    <w:lvl w:ilvl="7" w:tplc="77FEB944">
      <w:start w:val="1"/>
      <w:numFmt w:val="bullet"/>
      <w:lvlText w:val="o"/>
      <w:lvlJc w:val="left"/>
      <w:pPr>
        <w:ind w:left="5760" w:hanging="360"/>
      </w:pPr>
      <w:rPr>
        <w:rFonts w:ascii="Courier New" w:hAnsi="Courier New" w:hint="default"/>
      </w:rPr>
    </w:lvl>
    <w:lvl w:ilvl="8" w:tplc="1CBE1032">
      <w:start w:val="1"/>
      <w:numFmt w:val="bullet"/>
      <w:lvlText w:val=""/>
      <w:lvlJc w:val="left"/>
      <w:pPr>
        <w:ind w:left="6480" w:hanging="360"/>
      </w:pPr>
      <w:rPr>
        <w:rFonts w:ascii="Wingdings" w:hAnsi="Wingdings" w:hint="default"/>
      </w:rPr>
    </w:lvl>
  </w:abstractNum>
  <w:abstractNum w:abstractNumId="14" w15:restartNumberingAfterBreak="0">
    <w:nsid w:val="544E0665"/>
    <w:multiLevelType w:val="hybridMultilevel"/>
    <w:tmpl w:val="DE6A4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703691"/>
    <w:multiLevelType w:val="hybridMultilevel"/>
    <w:tmpl w:val="3FCCC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3B20E6"/>
    <w:multiLevelType w:val="hybridMultilevel"/>
    <w:tmpl w:val="AC583182"/>
    <w:lvl w:ilvl="0" w:tplc="A5B8F7CC">
      <w:start w:val="1"/>
      <w:numFmt w:val="bullet"/>
      <w:lvlText w:val=""/>
      <w:lvlJc w:val="left"/>
      <w:pPr>
        <w:ind w:left="720" w:hanging="360"/>
      </w:pPr>
      <w:rPr>
        <w:rFonts w:ascii="Symbol" w:hAnsi="Symbol" w:hint="default"/>
      </w:rPr>
    </w:lvl>
    <w:lvl w:ilvl="1" w:tplc="ECECB204">
      <w:start w:val="1"/>
      <w:numFmt w:val="bullet"/>
      <w:lvlText w:val="o"/>
      <w:lvlJc w:val="left"/>
      <w:pPr>
        <w:ind w:left="1440" w:hanging="360"/>
      </w:pPr>
      <w:rPr>
        <w:rFonts w:ascii="Courier New" w:hAnsi="Courier New" w:hint="default"/>
      </w:rPr>
    </w:lvl>
    <w:lvl w:ilvl="2" w:tplc="E0163FF4">
      <w:start w:val="1"/>
      <w:numFmt w:val="bullet"/>
      <w:lvlText w:val=""/>
      <w:lvlJc w:val="left"/>
      <w:pPr>
        <w:ind w:left="2160" w:hanging="360"/>
      </w:pPr>
      <w:rPr>
        <w:rFonts w:ascii="Wingdings" w:hAnsi="Wingdings" w:hint="default"/>
      </w:rPr>
    </w:lvl>
    <w:lvl w:ilvl="3" w:tplc="D314387C">
      <w:start w:val="1"/>
      <w:numFmt w:val="bullet"/>
      <w:lvlText w:val=""/>
      <w:lvlJc w:val="left"/>
      <w:pPr>
        <w:ind w:left="2880" w:hanging="360"/>
      </w:pPr>
      <w:rPr>
        <w:rFonts w:ascii="Symbol" w:hAnsi="Symbol" w:hint="default"/>
      </w:rPr>
    </w:lvl>
    <w:lvl w:ilvl="4" w:tplc="607869BC">
      <w:start w:val="1"/>
      <w:numFmt w:val="bullet"/>
      <w:lvlText w:val="o"/>
      <w:lvlJc w:val="left"/>
      <w:pPr>
        <w:ind w:left="3600" w:hanging="360"/>
      </w:pPr>
      <w:rPr>
        <w:rFonts w:ascii="Courier New" w:hAnsi="Courier New" w:hint="default"/>
      </w:rPr>
    </w:lvl>
    <w:lvl w:ilvl="5" w:tplc="B136FEE6">
      <w:start w:val="1"/>
      <w:numFmt w:val="bullet"/>
      <w:lvlText w:val=""/>
      <w:lvlJc w:val="left"/>
      <w:pPr>
        <w:ind w:left="4320" w:hanging="360"/>
      </w:pPr>
      <w:rPr>
        <w:rFonts w:ascii="Wingdings" w:hAnsi="Wingdings" w:hint="default"/>
      </w:rPr>
    </w:lvl>
    <w:lvl w:ilvl="6" w:tplc="80384B60">
      <w:start w:val="1"/>
      <w:numFmt w:val="bullet"/>
      <w:lvlText w:val=""/>
      <w:lvlJc w:val="left"/>
      <w:pPr>
        <w:ind w:left="5040" w:hanging="360"/>
      </w:pPr>
      <w:rPr>
        <w:rFonts w:ascii="Symbol" w:hAnsi="Symbol" w:hint="default"/>
      </w:rPr>
    </w:lvl>
    <w:lvl w:ilvl="7" w:tplc="308E3774">
      <w:start w:val="1"/>
      <w:numFmt w:val="bullet"/>
      <w:lvlText w:val="o"/>
      <w:lvlJc w:val="left"/>
      <w:pPr>
        <w:ind w:left="5760" w:hanging="360"/>
      </w:pPr>
      <w:rPr>
        <w:rFonts w:ascii="Courier New" w:hAnsi="Courier New" w:hint="default"/>
      </w:rPr>
    </w:lvl>
    <w:lvl w:ilvl="8" w:tplc="B91A969C">
      <w:start w:val="1"/>
      <w:numFmt w:val="bullet"/>
      <w:lvlText w:val=""/>
      <w:lvlJc w:val="left"/>
      <w:pPr>
        <w:ind w:left="6480" w:hanging="360"/>
      </w:pPr>
      <w:rPr>
        <w:rFonts w:ascii="Wingdings" w:hAnsi="Wingdings" w:hint="default"/>
      </w:rPr>
    </w:lvl>
  </w:abstractNum>
  <w:abstractNum w:abstractNumId="17" w15:restartNumberingAfterBreak="0">
    <w:nsid w:val="6AA87597"/>
    <w:multiLevelType w:val="hybridMultilevel"/>
    <w:tmpl w:val="AB5A4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D603C68"/>
    <w:multiLevelType w:val="multilevel"/>
    <w:tmpl w:val="2CE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213EF"/>
    <w:multiLevelType w:val="multilevel"/>
    <w:tmpl w:val="41BC34C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E003E"/>
    <w:multiLevelType w:val="multilevel"/>
    <w:tmpl w:val="D8B0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138B8"/>
    <w:multiLevelType w:val="hybridMultilevel"/>
    <w:tmpl w:val="C4987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A8C2778"/>
    <w:multiLevelType w:val="hybridMultilevel"/>
    <w:tmpl w:val="AAA2A350"/>
    <w:lvl w:ilvl="0" w:tplc="B652F540">
      <w:start w:val="1"/>
      <w:numFmt w:val="bullet"/>
      <w:lvlText w:val=""/>
      <w:lvlJc w:val="left"/>
      <w:pPr>
        <w:ind w:left="720" w:hanging="360"/>
      </w:pPr>
      <w:rPr>
        <w:rFonts w:ascii="Symbol" w:hAnsi="Symbol" w:hint="default"/>
      </w:rPr>
    </w:lvl>
    <w:lvl w:ilvl="1" w:tplc="26365004">
      <w:start w:val="1"/>
      <w:numFmt w:val="bullet"/>
      <w:lvlText w:val="o"/>
      <w:lvlJc w:val="left"/>
      <w:pPr>
        <w:ind w:left="1440" w:hanging="360"/>
      </w:pPr>
      <w:rPr>
        <w:rFonts w:ascii="Courier New" w:hAnsi="Courier New" w:hint="default"/>
      </w:rPr>
    </w:lvl>
    <w:lvl w:ilvl="2" w:tplc="37448E12">
      <w:start w:val="1"/>
      <w:numFmt w:val="bullet"/>
      <w:lvlText w:val=""/>
      <w:lvlJc w:val="left"/>
      <w:pPr>
        <w:ind w:left="2160" w:hanging="360"/>
      </w:pPr>
      <w:rPr>
        <w:rFonts w:ascii="Wingdings" w:hAnsi="Wingdings" w:hint="default"/>
      </w:rPr>
    </w:lvl>
    <w:lvl w:ilvl="3" w:tplc="DDF6CDEE">
      <w:start w:val="1"/>
      <w:numFmt w:val="bullet"/>
      <w:lvlText w:val=""/>
      <w:lvlJc w:val="left"/>
      <w:pPr>
        <w:ind w:left="2880" w:hanging="360"/>
      </w:pPr>
      <w:rPr>
        <w:rFonts w:ascii="Symbol" w:hAnsi="Symbol" w:hint="default"/>
      </w:rPr>
    </w:lvl>
    <w:lvl w:ilvl="4" w:tplc="BE901A24">
      <w:start w:val="1"/>
      <w:numFmt w:val="bullet"/>
      <w:lvlText w:val="o"/>
      <w:lvlJc w:val="left"/>
      <w:pPr>
        <w:ind w:left="3600" w:hanging="360"/>
      </w:pPr>
      <w:rPr>
        <w:rFonts w:ascii="Courier New" w:hAnsi="Courier New" w:hint="default"/>
      </w:rPr>
    </w:lvl>
    <w:lvl w:ilvl="5" w:tplc="5CB8802E">
      <w:start w:val="1"/>
      <w:numFmt w:val="bullet"/>
      <w:lvlText w:val=""/>
      <w:lvlJc w:val="left"/>
      <w:pPr>
        <w:ind w:left="4320" w:hanging="360"/>
      </w:pPr>
      <w:rPr>
        <w:rFonts w:ascii="Wingdings" w:hAnsi="Wingdings" w:hint="default"/>
      </w:rPr>
    </w:lvl>
    <w:lvl w:ilvl="6" w:tplc="EC4834B8">
      <w:start w:val="1"/>
      <w:numFmt w:val="bullet"/>
      <w:lvlText w:val=""/>
      <w:lvlJc w:val="left"/>
      <w:pPr>
        <w:ind w:left="5040" w:hanging="360"/>
      </w:pPr>
      <w:rPr>
        <w:rFonts w:ascii="Symbol" w:hAnsi="Symbol" w:hint="default"/>
      </w:rPr>
    </w:lvl>
    <w:lvl w:ilvl="7" w:tplc="D14AB0C4">
      <w:start w:val="1"/>
      <w:numFmt w:val="bullet"/>
      <w:lvlText w:val="o"/>
      <w:lvlJc w:val="left"/>
      <w:pPr>
        <w:ind w:left="5760" w:hanging="360"/>
      </w:pPr>
      <w:rPr>
        <w:rFonts w:ascii="Courier New" w:hAnsi="Courier New" w:hint="default"/>
      </w:rPr>
    </w:lvl>
    <w:lvl w:ilvl="8" w:tplc="00DC4EAC">
      <w:start w:val="1"/>
      <w:numFmt w:val="bullet"/>
      <w:lvlText w:val=""/>
      <w:lvlJc w:val="left"/>
      <w:pPr>
        <w:ind w:left="6480" w:hanging="360"/>
      </w:pPr>
      <w:rPr>
        <w:rFonts w:ascii="Wingdings" w:hAnsi="Wingdings" w:hint="default"/>
      </w:rPr>
    </w:lvl>
  </w:abstractNum>
  <w:num w:numId="1" w16cid:durableId="456604629">
    <w:abstractNumId w:val="10"/>
  </w:num>
  <w:num w:numId="2" w16cid:durableId="1681733581">
    <w:abstractNumId w:val="2"/>
  </w:num>
  <w:num w:numId="3" w16cid:durableId="1862432170">
    <w:abstractNumId w:val="22"/>
  </w:num>
  <w:num w:numId="4" w16cid:durableId="352076186">
    <w:abstractNumId w:val="13"/>
  </w:num>
  <w:num w:numId="5" w16cid:durableId="1760327716">
    <w:abstractNumId w:val="16"/>
  </w:num>
  <w:num w:numId="6" w16cid:durableId="1350065040">
    <w:abstractNumId w:val="8"/>
  </w:num>
  <w:num w:numId="7" w16cid:durableId="2085452776">
    <w:abstractNumId w:val="9"/>
  </w:num>
  <w:num w:numId="8" w16cid:durableId="150410691">
    <w:abstractNumId w:val="0"/>
  </w:num>
  <w:num w:numId="9" w16cid:durableId="835002097">
    <w:abstractNumId w:val="20"/>
  </w:num>
  <w:num w:numId="10" w16cid:durableId="1224288832">
    <w:abstractNumId w:val="11"/>
  </w:num>
  <w:num w:numId="11" w16cid:durableId="1124613971">
    <w:abstractNumId w:val="21"/>
  </w:num>
  <w:num w:numId="12" w16cid:durableId="722873991">
    <w:abstractNumId w:val="3"/>
  </w:num>
  <w:num w:numId="13" w16cid:durableId="107480111">
    <w:abstractNumId w:val="5"/>
  </w:num>
  <w:num w:numId="14" w16cid:durableId="1384331350">
    <w:abstractNumId w:val="12"/>
  </w:num>
  <w:num w:numId="15" w16cid:durableId="1456482907">
    <w:abstractNumId w:val="6"/>
  </w:num>
  <w:num w:numId="16" w16cid:durableId="966814293">
    <w:abstractNumId w:val="15"/>
  </w:num>
  <w:num w:numId="17" w16cid:durableId="122964441">
    <w:abstractNumId w:val="14"/>
  </w:num>
  <w:num w:numId="18" w16cid:durableId="455488809">
    <w:abstractNumId w:val="1"/>
  </w:num>
  <w:num w:numId="19" w16cid:durableId="2135519144">
    <w:abstractNumId w:val="17"/>
  </w:num>
  <w:num w:numId="20" w16cid:durableId="1512376362">
    <w:abstractNumId w:val="7"/>
  </w:num>
  <w:num w:numId="21" w16cid:durableId="1088815174">
    <w:abstractNumId w:val="4"/>
  </w:num>
  <w:num w:numId="22" w16cid:durableId="1019744760">
    <w:abstractNumId w:val="18"/>
  </w:num>
  <w:num w:numId="23" w16cid:durableId="16571519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D0"/>
    <w:rsid w:val="00062878"/>
    <w:rsid w:val="00130DD0"/>
    <w:rsid w:val="001A79E3"/>
    <w:rsid w:val="003451D5"/>
    <w:rsid w:val="0042386C"/>
    <w:rsid w:val="004A0F9B"/>
    <w:rsid w:val="004C07B9"/>
    <w:rsid w:val="004D3C98"/>
    <w:rsid w:val="005D2D5B"/>
    <w:rsid w:val="00730DD2"/>
    <w:rsid w:val="007702FB"/>
    <w:rsid w:val="007B2407"/>
    <w:rsid w:val="008804EB"/>
    <w:rsid w:val="00900FE5"/>
    <w:rsid w:val="0095573E"/>
    <w:rsid w:val="009564AD"/>
    <w:rsid w:val="009C0DC7"/>
    <w:rsid w:val="009E7C75"/>
    <w:rsid w:val="00A52A15"/>
    <w:rsid w:val="00A542BD"/>
    <w:rsid w:val="00A64364"/>
    <w:rsid w:val="00A7213C"/>
    <w:rsid w:val="00A91C1E"/>
    <w:rsid w:val="00AB1B87"/>
    <w:rsid w:val="00B07848"/>
    <w:rsid w:val="00B1379C"/>
    <w:rsid w:val="00B275A4"/>
    <w:rsid w:val="00B34BFC"/>
    <w:rsid w:val="00C079D2"/>
    <w:rsid w:val="00D0218C"/>
    <w:rsid w:val="00E877F4"/>
    <w:rsid w:val="00F9403B"/>
    <w:rsid w:val="00FA5D73"/>
    <w:rsid w:val="00FC6DE7"/>
    <w:rsid w:val="00FD1D19"/>
    <w:rsid w:val="020B5C5A"/>
    <w:rsid w:val="074ACF45"/>
    <w:rsid w:val="07B8985A"/>
    <w:rsid w:val="0B4C5F4B"/>
    <w:rsid w:val="102DB63E"/>
    <w:rsid w:val="11DAA0F7"/>
    <w:rsid w:val="169CF7C2"/>
    <w:rsid w:val="1DFBF055"/>
    <w:rsid w:val="20B225F2"/>
    <w:rsid w:val="29F2A9D4"/>
    <w:rsid w:val="2AEF31E9"/>
    <w:rsid w:val="2CE3D039"/>
    <w:rsid w:val="33537DE2"/>
    <w:rsid w:val="34DA1F89"/>
    <w:rsid w:val="399ABD3E"/>
    <w:rsid w:val="402688FA"/>
    <w:rsid w:val="40A2AEC4"/>
    <w:rsid w:val="43E9921F"/>
    <w:rsid w:val="46D615CF"/>
    <w:rsid w:val="48F188A8"/>
    <w:rsid w:val="50D4DCA4"/>
    <w:rsid w:val="5AD66A57"/>
    <w:rsid w:val="5B29A898"/>
    <w:rsid w:val="68235371"/>
    <w:rsid w:val="734A4A42"/>
    <w:rsid w:val="7626F3E1"/>
    <w:rsid w:val="7FA56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6FCB"/>
  <w15:chartTrackingRefBased/>
  <w15:docId w15:val="{E5E6AB98-B5E8-7A40-A31B-23EC0662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link w:val="Ttulo6Car"/>
    <w:uiPriority w:val="9"/>
    <w:qFormat/>
    <w:rsid w:val="00A52A15"/>
    <w:pPr>
      <w:spacing w:before="100" w:beforeAutospacing="1" w:after="100" w:afterAutospacing="1"/>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Lista de Figuras"/>
    <w:basedOn w:val="Normal"/>
    <w:next w:val="Normal"/>
    <w:uiPriority w:val="99"/>
    <w:semiHidden/>
    <w:unhideWhenUsed/>
    <w:qFormat/>
    <w:rsid w:val="00A91C1E"/>
    <w:pPr>
      <w:spacing w:line="259" w:lineRule="auto"/>
    </w:pPr>
    <w:rPr>
      <w:rFonts w:ascii="Arial" w:hAnsi="Arial"/>
      <w:sz w:val="22"/>
      <w:szCs w:val="22"/>
    </w:rPr>
  </w:style>
  <w:style w:type="table" w:styleId="Tablaconcuadrcula">
    <w:name w:val="Table Grid"/>
    <w:basedOn w:val="Tablanormal"/>
    <w:uiPriority w:val="39"/>
    <w:rsid w:val="00130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30DD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30DD0"/>
    <w:rPr>
      <w:rFonts w:ascii="Times New Roman" w:hAnsi="Times New Roman" w:cs="Times New Roman"/>
      <w:sz w:val="18"/>
      <w:szCs w:val="18"/>
    </w:rPr>
  </w:style>
  <w:style w:type="character" w:customStyle="1" w:styleId="apple-converted-space">
    <w:name w:val="apple-converted-space"/>
    <w:basedOn w:val="Fuentedeprrafopredeter"/>
    <w:rsid w:val="00D0218C"/>
  </w:style>
  <w:style w:type="character" w:customStyle="1" w:styleId="Ttulo6Car">
    <w:name w:val="Título 6 Car"/>
    <w:basedOn w:val="Fuentedeprrafopredeter"/>
    <w:link w:val="Ttulo6"/>
    <w:uiPriority w:val="9"/>
    <w:rsid w:val="00A52A15"/>
    <w:rPr>
      <w:rFonts w:ascii="Times New Roman" w:eastAsia="Times New Roman" w:hAnsi="Times New Roman" w:cs="Times New Roman"/>
      <w:b/>
      <w:bCs/>
      <w:sz w:val="15"/>
      <w:szCs w:val="15"/>
      <w:lang w:eastAsia="es-MX"/>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9465">
      <w:bodyDiv w:val="1"/>
      <w:marLeft w:val="0"/>
      <w:marRight w:val="0"/>
      <w:marTop w:val="0"/>
      <w:marBottom w:val="0"/>
      <w:divBdr>
        <w:top w:val="none" w:sz="0" w:space="0" w:color="auto"/>
        <w:left w:val="none" w:sz="0" w:space="0" w:color="auto"/>
        <w:bottom w:val="none" w:sz="0" w:space="0" w:color="auto"/>
        <w:right w:val="none" w:sz="0" w:space="0" w:color="auto"/>
      </w:divBdr>
    </w:div>
    <w:div w:id="156462384">
      <w:bodyDiv w:val="1"/>
      <w:marLeft w:val="0"/>
      <w:marRight w:val="0"/>
      <w:marTop w:val="0"/>
      <w:marBottom w:val="0"/>
      <w:divBdr>
        <w:top w:val="none" w:sz="0" w:space="0" w:color="auto"/>
        <w:left w:val="none" w:sz="0" w:space="0" w:color="auto"/>
        <w:bottom w:val="none" w:sz="0" w:space="0" w:color="auto"/>
        <w:right w:val="none" w:sz="0" w:space="0" w:color="auto"/>
      </w:divBdr>
    </w:div>
    <w:div w:id="163060083">
      <w:bodyDiv w:val="1"/>
      <w:marLeft w:val="0"/>
      <w:marRight w:val="0"/>
      <w:marTop w:val="0"/>
      <w:marBottom w:val="0"/>
      <w:divBdr>
        <w:top w:val="none" w:sz="0" w:space="0" w:color="auto"/>
        <w:left w:val="none" w:sz="0" w:space="0" w:color="auto"/>
        <w:bottom w:val="none" w:sz="0" w:space="0" w:color="auto"/>
        <w:right w:val="none" w:sz="0" w:space="0" w:color="auto"/>
      </w:divBdr>
    </w:div>
    <w:div w:id="243416403">
      <w:bodyDiv w:val="1"/>
      <w:marLeft w:val="0"/>
      <w:marRight w:val="0"/>
      <w:marTop w:val="0"/>
      <w:marBottom w:val="0"/>
      <w:divBdr>
        <w:top w:val="none" w:sz="0" w:space="0" w:color="auto"/>
        <w:left w:val="none" w:sz="0" w:space="0" w:color="auto"/>
        <w:bottom w:val="none" w:sz="0" w:space="0" w:color="auto"/>
        <w:right w:val="none" w:sz="0" w:space="0" w:color="auto"/>
      </w:divBdr>
    </w:div>
    <w:div w:id="322052254">
      <w:bodyDiv w:val="1"/>
      <w:marLeft w:val="0"/>
      <w:marRight w:val="0"/>
      <w:marTop w:val="0"/>
      <w:marBottom w:val="0"/>
      <w:divBdr>
        <w:top w:val="none" w:sz="0" w:space="0" w:color="auto"/>
        <w:left w:val="none" w:sz="0" w:space="0" w:color="auto"/>
        <w:bottom w:val="none" w:sz="0" w:space="0" w:color="auto"/>
        <w:right w:val="none" w:sz="0" w:space="0" w:color="auto"/>
      </w:divBdr>
    </w:div>
    <w:div w:id="322898754">
      <w:bodyDiv w:val="1"/>
      <w:marLeft w:val="0"/>
      <w:marRight w:val="0"/>
      <w:marTop w:val="0"/>
      <w:marBottom w:val="0"/>
      <w:divBdr>
        <w:top w:val="none" w:sz="0" w:space="0" w:color="auto"/>
        <w:left w:val="none" w:sz="0" w:space="0" w:color="auto"/>
        <w:bottom w:val="none" w:sz="0" w:space="0" w:color="auto"/>
        <w:right w:val="none" w:sz="0" w:space="0" w:color="auto"/>
      </w:divBdr>
    </w:div>
    <w:div w:id="364061860">
      <w:bodyDiv w:val="1"/>
      <w:marLeft w:val="0"/>
      <w:marRight w:val="0"/>
      <w:marTop w:val="0"/>
      <w:marBottom w:val="0"/>
      <w:divBdr>
        <w:top w:val="none" w:sz="0" w:space="0" w:color="auto"/>
        <w:left w:val="none" w:sz="0" w:space="0" w:color="auto"/>
        <w:bottom w:val="none" w:sz="0" w:space="0" w:color="auto"/>
        <w:right w:val="none" w:sz="0" w:space="0" w:color="auto"/>
      </w:divBdr>
    </w:div>
    <w:div w:id="483007562">
      <w:bodyDiv w:val="1"/>
      <w:marLeft w:val="0"/>
      <w:marRight w:val="0"/>
      <w:marTop w:val="0"/>
      <w:marBottom w:val="0"/>
      <w:divBdr>
        <w:top w:val="none" w:sz="0" w:space="0" w:color="auto"/>
        <w:left w:val="none" w:sz="0" w:space="0" w:color="auto"/>
        <w:bottom w:val="none" w:sz="0" w:space="0" w:color="auto"/>
        <w:right w:val="none" w:sz="0" w:space="0" w:color="auto"/>
      </w:divBdr>
    </w:div>
    <w:div w:id="496968147">
      <w:bodyDiv w:val="1"/>
      <w:marLeft w:val="0"/>
      <w:marRight w:val="0"/>
      <w:marTop w:val="0"/>
      <w:marBottom w:val="0"/>
      <w:divBdr>
        <w:top w:val="none" w:sz="0" w:space="0" w:color="auto"/>
        <w:left w:val="none" w:sz="0" w:space="0" w:color="auto"/>
        <w:bottom w:val="none" w:sz="0" w:space="0" w:color="auto"/>
        <w:right w:val="none" w:sz="0" w:space="0" w:color="auto"/>
      </w:divBdr>
    </w:div>
    <w:div w:id="677006421">
      <w:bodyDiv w:val="1"/>
      <w:marLeft w:val="0"/>
      <w:marRight w:val="0"/>
      <w:marTop w:val="0"/>
      <w:marBottom w:val="0"/>
      <w:divBdr>
        <w:top w:val="none" w:sz="0" w:space="0" w:color="auto"/>
        <w:left w:val="none" w:sz="0" w:space="0" w:color="auto"/>
        <w:bottom w:val="none" w:sz="0" w:space="0" w:color="auto"/>
        <w:right w:val="none" w:sz="0" w:space="0" w:color="auto"/>
      </w:divBdr>
    </w:div>
    <w:div w:id="741221682">
      <w:bodyDiv w:val="1"/>
      <w:marLeft w:val="0"/>
      <w:marRight w:val="0"/>
      <w:marTop w:val="0"/>
      <w:marBottom w:val="0"/>
      <w:divBdr>
        <w:top w:val="none" w:sz="0" w:space="0" w:color="auto"/>
        <w:left w:val="none" w:sz="0" w:space="0" w:color="auto"/>
        <w:bottom w:val="none" w:sz="0" w:space="0" w:color="auto"/>
        <w:right w:val="none" w:sz="0" w:space="0" w:color="auto"/>
      </w:divBdr>
    </w:div>
    <w:div w:id="774402157">
      <w:bodyDiv w:val="1"/>
      <w:marLeft w:val="0"/>
      <w:marRight w:val="0"/>
      <w:marTop w:val="0"/>
      <w:marBottom w:val="0"/>
      <w:divBdr>
        <w:top w:val="none" w:sz="0" w:space="0" w:color="auto"/>
        <w:left w:val="none" w:sz="0" w:space="0" w:color="auto"/>
        <w:bottom w:val="none" w:sz="0" w:space="0" w:color="auto"/>
        <w:right w:val="none" w:sz="0" w:space="0" w:color="auto"/>
      </w:divBdr>
    </w:div>
    <w:div w:id="779181695">
      <w:bodyDiv w:val="1"/>
      <w:marLeft w:val="0"/>
      <w:marRight w:val="0"/>
      <w:marTop w:val="0"/>
      <w:marBottom w:val="0"/>
      <w:divBdr>
        <w:top w:val="none" w:sz="0" w:space="0" w:color="auto"/>
        <w:left w:val="none" w:sz="0" w:space="0" w:color="auto"/>
        <w:bottom w:val="none" w:sz="0" w:space="0" w:color="auto"/>
        <w:right w:val="none" w:sz="0" w:space="0" w:color="auto"/>
      </w:divBdr>
    </w:div>
    <w:div w:id="799491739">
      <w:bodyDiv w:val="1"/>
      <w:marLeft w:val="0"/>
      <w:marRight w:val="0"/>
      <w:marTop w:val="0"/>
      <w:marBottom w:val="0"/>
      <w:divBdr>
        <w:top w:val="none" w:sz="0" w:space="0" w:color="auto"/>
        <w:left w:val="none" w:sz="0" w:space="0" w:color="auto"/>
        <w:bottom w:val="none" w:sz="0" w:space="0" w:color="auto"/>
        <w:right w:val="none" w:sz="0" w:space="0" w:color="auto"/>
      </w:divBdr>
    </w:div>
    <w:div w:id="903877686">
      <w:bodyDiv w:val="1"/>
      <w:marLeft w:val="0"/>
      <w:marRight w:val="0"/>
      <w:marTop w:val="0"/>
      <w:marBottom w:val="0"/>
      <w:divBdr>
        <w:top w:val="none" w:sz="0" w:space="0" w:color="auto"/>
        <w:left w:val="none" w:sz="0" w:space="0" w:color="auto"/>
        <w:bottom w:val="none" w:sz="0" w:space="0" w:color="auto"/>
        <w:right w:val="none" w:sz="0" w:space="0" w:color="auto"/>
      </w:divBdr>
    </w:div>
    <w:div w:id="938681110">
      <w:bodyDiv w:val="1"/>
      <w:marLeft w:val="0"/>
      <w:marRight w:val="0"/>
      <w:marTop w:val="0"/>
      <w:marBottom w:val="0"/>
      <w:divBdr>
        <w:top w:val="none" w:sz="0" w:space="0" w:color="auto"/>
        <w:left w:val="none" w:sz="0" w:space="0" w:color="auto"/>
        <w:bottom w:val="none" w:sz="0" w:space="0" w:color="auto"/>
        <w:right w:val="none" w:sz="0" w:space="0" w:color="auto"/>
      </w:divBdr>
    </w:div>
    <w:div w:id="942999220">
      <w:bodyDiv w:val="1"/>
      <w:marLeft w:val="0"/>
      <w:marRight w:val="0"/>
      <w:marTop w:val="0"/>
      <w:marBottom w:val="0"/>
      <w:divBdr>
        <w:top w:val="none" w:sz="0" w:space="0" w:color="auto"/>
        <w:left w:val="none" w:sz="0" w:space="0" w:color="auto"/>
        <w:bottom w:val="none" w:sz="0" w:space="0" w:color="auto"/>
        <w:right w:val="none" w:sz="0" w:space="0" w:color="auto"/>
      </w:divBdr>
    </w:div>
    <w:div w:id="1013413970">
      <w:bodyDiv w:val="1"/>
      <w:marLeft w:val="0"/>
      <w:marRight w:val="0"/>
      <w:marTop w:val="0"/>
      <w:marBottom w:val="0"/>
      <w:divBdr>
        <w:top w:val="none" w:sz="0" w:space="0" w:color="auto"/>
        <w:left w:val="none" w:sz="0" w:space="0" w:color="auto"/>
        <w:bottom w:val="none" w:sz="0" w:space="0" w:color="auto"/>
        <w:right w:val="none" w:sz="0" w:space="0" w:color="auto"/>
      </w:divBdr>
    </w:div>
    <w:div w:id="1015814356">
      <w:bodyDiv w:val="1"/>
      <w:marLeft w:val="0"/>
      <w:marRight w:val="0"/>
      <w:marTop w:val="0"/>
      <w:marBottom w:val="0"/>
      <w:divBdr>
        <w:top w:val="none" w:sz="0" w:space="0" w:color="auto"/>
        <w:left w:val="none" w:sz="0" w:space="0" w:color="auto"/>
        <w:bottom w:val="none" w:sz="0" w:space="0" w:color="auto"/>
        <w:right w:val="none" w:sz="0" w:space="0" w:color="auto"/>
      </w:divBdr>
    </w:div>
    <w:div w:id="1028213492">
      <w:bodyDiv w:val="1"/>
      <w:marLeft w:val="0"/>
      <w:marRight w:val="0"/>
      <w:marTop w:val="0"/>
      <w:marBottom w:val="0"/>
      <w:divBdr>
        <w:top w:val="none" w:sz="0" w:space="0" w:color="auto"/>
        <w:left w:val="none" w:sz="0" w:space="0" w:color="auto"/>
        <w:bottom w:val="none" w:sz="0" w:space="0" w:color="auto"/>
        <w:right w:val="none" w:sz="0" w:space="0" w:color="auto"/>
      </w:divBdr>
    </w:div>
    <w:div w:id="1149976903">
      <w:bodyDiv w:val="1"/>
      <w:marLeft w:val="0"/>
      <w:marRight w:val="0"/>
      <w:marTop w:val="0"/>
      <w:marBottom w:val="0"/>
      <w:divBdr>
        <w:top w:val="none" w:sz="0" w:space="0" w:color="auto"/>
        <w:left w:val="none" w:sz="0" w:space="0" w:color="auto"/>
        <w:bottom w:val="none" w:sz="0" w:space="0" w:color="auto"/>
        <w:right w:val="none" w:sz="0" w:space="0" w:color="auto"/>
      </w:divBdr>
    </w:div>
    <w:div w:id="1153328002">
      <w:bodyDiv w:val="1"/>
      <w:marLeft w:val="0"/>
      <w:marRight w:val="0"/>
      <w:marTop w:val="0"/>
      <w:marBottom w:val="0"/>
      <w:divBdr>
        <w:top w:val="none" w:sz="0" w:space="0" w:color="auto"/>
        <w:left w:val="none" w:sz="0" w:space="0" w:color="auto"/>
        <w:bottom w:val="none" w:sz="0" w:space="0" w:color="auto"/>
        <w:right w:val="none" w:sz="0" w:space="0" w:color="auto"/>
      </w:divBdr>
    </w:div>
    <w:div w:id="1235357544">
      <w:bodyDiv w:val="1"/>
      <w:marLeft w:val="0"/>
      <w:marRight w:val="0"/>
      <w:marTop w:val="0"/>
      <w:marBottom w:val="0"/>
      <w:divBdr>
        <w:top w:val="none" w:sz="0" w:space="0" w:color="auto"/>
        <w:left w:val="none" w:sz="0" w:space="0" w:color="auto"/>
        <w:bottom w:val="none" w:sz="0" w:space="0" w:color="auto"/>
        <w:right w:val="none" w:sz="0" w:space="0" w:color="auto"/>
      </w:divBdr>
    </w:div>
    <w:div w:id="1276209039">
      <w:bodyDiv w:val="1"/>
      <w:marLeft w:val="0"/>
      <w:marRight w:val="0"/>
      <w:marTop w:val="0"/>
      <w:marBottom w:val="0"/>
      <w:divBdr>
        <w:top w:val="none" w:sz="0" w:space="0" w:color="auto"/>
        <w:left w:val="none" w:sz="0" w:space="0" w:color="auto"/>
        <w:bottom w:val="none" w:sz="0" w:space="0" w:color="auto"/>
        <w:right w:val="none" w:sz="0" w:space="0" w:color="auto"/>
      </w:divBdr>
    </w:div>
    <w:div w:id="1369377809">
      <w:bodyDiv w:val="1"/>
      <w:marLeft w:val="0"/>
      <w:marRight w:val="0"/>
      <w:marTop w:val="0"/>
      <w:marBottom w:val="0"/>
      <w:divBdr>
        <w:top w:val="none" w:sz="0" w:space="0" w:color="auto"/>
        <w:left w:val="none" w:sz="0" w:space="0" w:color="auto"/>
        <w:bottom w:val="none" w:sz="0" w:space="0" w:color="auto"/>
        <w:right w:val="none" w:sz="0" w:space="0" w:color="auto"/>
      </w:divBdr>
    </w:div>
    <w:div w:id="1395081287">
      <w:bodyDiv w:val="1"/>
      <w:marLeft w:val="0"/>
      <w:marRight w:val="0"/>
      <w:marTop w:val="0"/>
      <w:marBottom w:val="0"/>
      <w:divBdr>
        <w:top w:val="none" w:sz="0" w:space="0" w:color="auto"/>
        <w:left w:val="none" w:sz="0" w:space="0" w:color="auto"/>
        <w:bottom w:val="none" w:sz="0" w:space="0" w:color="auto"/>
        <w:right w:val="none" w:sz="0" w:space="0" w:color="auto"/>
      </w:divBdr>
    </w:div>
    <w:div w:id="1413817961">
      <w:bodyDiv w:val="1"/>
      <w:marLeft w:val="0"/>
      <w:marRight w:val="0"/>
      <w:marTop w:val="0"/>
      <w:marBottom w:val="0"/>
      <w:divBdr>
        <w:top w:val="none" w:sz="0" w:space="0" w:color="auto"/>
        <w:left w:val="none" w:sz="0" w:space="0" w:color="auto"/>
        <w:bottom w:val="none" w:sz="0" w:space="0" w:color="auto"/>
        <w:right w:val="none" w:sz="0" w:space="0" w:color="auto"/>
      </w:divBdr>
    </w:div>
    <w:div w:id="1437599938">
      <w:bodyDiv w:val="1"/>
      <w:marLeft w:val="0"/>
      <w:marRight w:val="0"/>
      <w:marTop w:val="0"/>
      <w:marBottom w:val="0"/>
      <w:divBdr>
        <w:top w:val="none" w:sz="0" w:space="0" w:color="auto"/>
        <w:left w:val="none" w:sz="0" w:space="0" w:color="auto"/>
        <w:bottom w:val="none" w:sz="0" w:space="0" w:color="auto"/>
        <w:right w:val="none" w:sz="0" w:space="0" w:color="auto"/>
      </w:divBdr>
    </w:div>
    <w:div w:id="1452671762">
      <w:bodyDiv w:val="1"/>
      <w:marLeft w:val="0"/>
      <w:marRight w:val="0"/>
      <w:marTop w:val="0"/>
      <w:marBottom w:val="0"/>
      <w:divBdr>
        <w:top w:val="none" w:sz="0" w:space="0" w:color="auto"/>
        <w:left w:val="none" w:sz="0" w:space="0" w:color="auto"/>
        <w:bottom w:val="none" w:sz="0" w:space="0" w:color="auto"/>
        <w:right w:val="none" w:sz="0" w:space="0" w:color="auto"/>
      </w:divBdr>
    </w:div>
    <w:div w:id="1645432984">
      <w:bodyDiv w:val="1"/>
      <w:marLeft w:val="0"/>
      <w:marRight w:val="0"/>
      <w:marTop w:val="0"/>
      <w:marBottom w:val="0"/>
      <w:divBdr>
        <w:top w:val="none" w:sz="0" w:space="0" w:color="auto"/>
        <w:left w:val="none" w:sz="0" w:space="0" w:color="auto"/>
        <w:bottom w:val="none" w:sz="0" w:space="0" w:color="auto"/>
        <w:right w:val="none" w:sz="0" w:space="0" w:color="auto"/>
      </w:divBdr>
    </w:div>
    <w:div w:id="1649361625">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85935573">
      <w:bodyDiv w:val="1"/>
      <w:marLeft w:val="0"/>
      <w:marRight w:val="0"/>
      <w:marTop w:val="0"/>
      <w:marBottom w:val="0"/>
      <w:divBdr>
        <w:top w:val="none" w:sz="0" w:space="0" w:color="auto"/>
        <w:left w:val="none" w:sz="0" w:space="0" w:color="auto"/>
        <w:bottom w:val="none" w:sz="0" w:space="0" w:color="auto"/>
        <w:right w:val="none" w:sz="0" w:space="0" w:color="auto"/>
      </w:divBdr>
    </w:div>
    <w:div w:id="1731266813">
      <w:bodyDiv w:val="1"/>
      <w:marLeft w:val="0"/>
      <w:marRight w:val="0"/>
      <w:marTop w:val="0"/>
      <w:marBottom w:val="0"/>
      <w:divBdr>
        <w:top w:val="none" w:sz="0" w:space="0" w:color="auto"/>
        <w:left w:val="none" w:sz="0" w:space="0" w:color="auto"/>
        <w:bottom w:val="none" w:sz="0" w:space="0" w:color="auto"/>
        <w:right w:val="none" w:sz="0" w:space="0" w:color="auto"/>
      </w:divBdr>
    </w:div>
    <w:div w:id="1833448399">
      <w:bodyDiv w:val="1"/>
      <w:marLeft w:val="0"/>
      <w:marRight w:val="0"/>
      <w:marTop w:val="0"/>
      <w:marBottom w:val="0"/>
      <w:divBdr>
        <w:top w:val="none" w:sz="0" w:space="0" w:color="auto"/>
        <w:left w:val="none" w:sz="0" w:space="0" w:color="auto"/>
        <w:bottom w:val="none" w:sz="0" w:space="0" w:color="auto"/>
        <w:right w:val="none" w:sz="0" w:space="0" w:color="auto"/>
      </w:divBdr>
    </w:div>
    <w:div w:id="1857692422">
      <w:bodyDiv w:val="1"/>
      <w:marLeft w:val="0"/>
      <w:marRight w:val="0"/>
      <w:marTop w:val="0"/>
      <w:marBottom w:val="0"/>
      <w:divBdr>
        <w:top w:val="none" w:sz="0" w:space="0" w:color="auto"/>
        <w:left w:val="none" w:sz="0" w:space="0" w:color="auto"/>
        <w:bottom w:val="none" w:sz="0" w:space="0" w:color="auto"/>
        <w:right w:val="none" w:sz="0" w:space="0" w:color="auto"/>
      </w:divBdr>
    </w:div>
    <w:div w:id="1891526735">
      <w:bodyDiv w:val="1"/>
      <w:marLeft w:val="0"/>
      <w:marRight w:val="0"/>
      <w:marTop w:val="0"/>
      <w:marBottom w:val="0"/>
      <w:divBdr>
        <w:top w:val="none" w:sz="0" w:space="0" w:color="auto"/>
        <w:left w:val="none" w:sz="0" w:space="0" w:color="auto"/>
        <w:bottom w:val="none" w:sz="0" w:space="0" w:color="auto"/>
        <w:right w:val="none" w:sz="0" w:space="0" w:color="auto"/>
      </w:divBdr>
    </w:div>
    <w:div w:id="1950893873">
      <w:bodyDiv w:val="1"/>
      <w:marLeft w:val="0"/>
      <w:marRight w:val="0"/>
      <w:marTop w:val="0"/>
      <w:marBottom w:val="0"/>
      <w:divBdr>
        <w:top w:val="none" w:sz="0" w:space="0" w:color="auto"/>
        <w:left w:val="none" w:sz="0" w:space="0" w:color="auto"/>
        <w:bottom w:val="none" w:sz="0" w:space="0" w:color="auto"/>
        <w:right w:val="none" w:sz="0" w:space="0" w:color="auto"/>
      </w:divBdr>
    </w:div>
    <w:div w:id="1999530009">
      <w:bodyDiv w:val="1"/>
      <w:marLeft w:val="0"/>
      <w:marRight w:val="0"/>
      <w:marTop w:val="0"/>
      <w:marBottom w:val="0"/>
      <w:divBdr>
        <w:top w:val="none" w:sz="0" w:space="0" w:color="auto"/>
        <w:left w:val="none" w:sz="0" w:space="0" w:color="auto"/>
        <w:bottom w:val="none" w:sz="0" w:space="0" w:color="auto"/>
        <w:right w:val="none" w:sz="0" w:space="0" w:color="auto"/>
      </w:divBdr>
    </w:div>
    <w:div w:id="2013142942">
      <w:bodyDiv w:val="1"/>
      <w:marLeft w:val="0"/>
      <w:marRight w:val="0"/>
      <w:marTop w:val="0"/>
      <w:marBottom w:val="0"/>
      <w:divBdr>
        <w:top w:val="none" w:sz="0" w:space="0" w:color="auto"/>
        <w:left w:val="none" w:sz="0" w:space="0" w:color="auto"/>
        <w:bottom w:val="none" w:sz="0" w:space="0" w:color="auto"/>
        <w:right w:val="none" w:sz="0" w:space="0" w:color="auto"/>
      </w:divBdr>
    </w:div>
    <w:div w:id="2046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CC34-6E34-704A-8535-35DCACAD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MARIA LOPEZ SAIZ</dc:creator>
  <cp:keywords/>
  <dc:description/>
  <cp:lastModifiedBy>COORDINACION DIPA</cp:lastModifiedBy>
  <cp:revision>8</cp:revision>
  <dcterms:created xsi:type="dcterms:W3CDTF">2022-01-26T00:03:00Z</dcterms:created>
  <dcterms:modified xsi:type="dcterms:W3CDTF">2023-10-04T16:34:00Z</dcterms:modified>
</cp:coreProperties>
</file>