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830"/>
        <w:gridCol w:w="1761"/>
        <w:gridCol w:w="1751"/>
        <w:gridCol w:w="923"/>
        <w:gridCol w:w="818"/>
        <w:gridCol w:w="1745"/>
      </w:tblGrid>
      <w:tr w:rsidR="00130DD0" w:rsidRPr="00C079D2" w14:paraId="785DB009" w14:textId="77777777" w:rsidTr="1A8DDD7B">
        <w:tc>
          <w:tcPr>
            <w:tcW w:w="8828" w:type="dxa"/>
            <w:gridSpan w:val="6"/>
            <w:shd w:val="clear" w:color="auto" w:fill="44546A" w:themeFill="text2"/>
          </w:tcPr>
          <w:p w14:paraId="68A184B7"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DATOS DE IDENTIFICACIÓN</w:t>
            </w:r>
          </w:p>
        </w:tc>
      </w:tr>
      <w:tr w:rsidR="00130DD0" w:rsidRPr="00C079D2" w14:paraId="3ADC46D1" w14:textId="77777777" w:rsidTr="1A8DDD7B">
        <w:tc>
          <w:tcPr>
            <w:tcW w:w="3591" w:type="dxa"/>
            <w:gridSpan w:val="2"/>
          </w:tcPr>
          <w:p w14:paraId="1C3506CE" w14:textId="77777777" w:rsidR="00130DD0" w:rsidRPr="00C079D2" w:rsidRDefault="00130DD0">
            <w:pPr>
              <w:contextualSpacing/>
              <w:rPr>
                <w:rFonts w:ascii="Arial" w:hAnsi="Arial" w:cs="Arial"/>
                <w:sz w:val="22"/>
                <w:szCs w:val="22"/>
              </w:rPr>
            </w:pPr>
            <w:r w:rsidRPr="00C079D2">
              <w:rPr>
                <w:rFonts w:ascii="Arial" w:hAnsi="Arial" w:cs="Arial"/>
                <w:sz w:val="22"/>
                <w:szCs w:val="22"/>
              </w:rPr>
              <w:t>Nombre de la asignatura</w:t>
            </w:r>
          </w:p>
        </w:tc>
        <w:tc>
          <w:tcPr>
            <w:tcW w:w="5237" w:type="dxa"/>
            <w:gridSpan w:val="4"/>
          </w:tcPr>
          <w:p w14:paraId="1B85E613" w14:textId="77777777" w:rsidR="00130DD0" w:rsidRPr="00C079D2" w:rsidRDefault="00325A49">
            <w:pPr>
              <w:contextualSpacing/>
              <w:rPr>
                <w:rFonts w:ascii="Arial" w:hAnsi="Arial" w:cs="Arial"/>
                <w:sz w:val="22"/>
                <w:szCs w:val="22"/>
              </w:rPr>
            </w:pPr>
            <w:r>
              <w:rPr>
                <w:rFonts w:ascii="Arial" w:hAnsi="Arial" w:cs="Arial"/>
                <w:sz w:val="22"/>
                <w:szCs w:val="22"/>
              </w:rPr>
              <w:t>Toxicología de Productos Marinos</w:t>
            </w:r>
          </w:p>
        </w:tc>
      </w:tr>
      <w:tr w:rsidR="00130DD0" w:rsidRPr="00C079D2" w14:paraId="0C519A9F" w14:textId="77777777" w:rsidTr="1A8DDD7B">
        <w:tc>
          <w:tcPr>
            <w:tcW w:w="3591" w:type="dxa"/>
            <w:gridSpan w:val="2"/>
          </w:tcPr>
          <w:p w14:paraId="374D0F05" w14:textId="51C0067F" w:rsidR="00130DD0" w:rsidRPr="00C079D2" w:rsidRDefault="00420D08">
            <w:pPr>
              <w:contextualSpacing/>
              <w:rPr>
                <w:rFonts w:ascii="Arial" w:hAnsi="Arial" w:cs="Arial"/>
                <w:sz w:val="22"/>
                <w:szCs w:val="22"/>
              </w:rPr>
            </w:pPr>
            <w:r>
              <w:rPr>
                <w:rFonts w:ascii="Arial" w:hAnsi="Arial" w:cs="Arial"/>
                <w:sz w:val="22"/>
                <w:szCs w:val="22"/>
              </w:rPr>
              <w:t>Campus</w:t>
            </w:r>
          </w:p>
        </w:tc>
        <w:tc>
          <w:tcPr>
            <w:tcW w:w="5237" w:type="dxa"/>
            <w:gridSpan w:val="4"/>
          </w:tcPr>
          <w:p w14:paraId="154790CD" w14:textId="161F7827" w:rsidR="00130DD0" w:rsidRPr="00C079D2" w:rsidRDefault="00420D08">
            <w:pPr>
              <w:contextualSpacing/>
              <w:rPr>
                <w:rFonts w:ascii="Arial" w:hAnsi="Arial" w:cs="Arial"/>
                <w:sz w:val="22"/>
                <w:szCs w:val="22"/>
              </w:rPr>
            </w:pPr>
            <w:r>
              <w:rPr>
                <w:rFonts w:ascii="Arial" w:hAnsi="Arial" w:cs="Arial"/>
                <w:sz w:val="22"/>
                <w:szCs w:val="22"/>
              </w:rPr>
              <w:t>Hermosillo</w:t>
            </w:r>
          </w:p>
        </w:tc>
      </w:tr>
      <w:tr w:rsidR="00130DD0" w:rsidRPr="00C079D2" w14:paraId="48546273" w14:textId="77777777" w:rsidTr="1A8DDD7B">
        <w:tc>
          <w:tcPr>
            <w:tcW w:w="3591" w:type="dxa"/>
            <w:gridSpan w:val="2"/>
          </w:tcPr>
          <w:p w14:paraId="0C115DC1" w14:textId="633B5F60" w:rsidR="00130DD0" w:rsidRPr="00C079D2" w:rsidRDefault="00A7586C">
            <w:pPr>
              <w:contextualSpacing/>
              <w:rPr>
                <w:rFonts w:ascii="Arial" w:hAnsi="Arial" w:cs="Arial"/>
                <w:sz w:val="22"/>
                <w:szCs w:val="22"/>
              </w:rPr>
            </w:pPr>
            <w:r>
              <w:rPr>
                <w:rFonts w:ascii="Arial" w:hAnsi="Arial" w:cs="Arial"/>
                <w:sz w:val="22"/>
                <w:szCs w:val="22"/>
              </w:rPr>
              <w:t>Facultad Interdisciplinaria</w:t>
            </w:r>
          </w:p>
        </w:tc>
        <w:tc>
          <w:tcPr>
            <w:tcW w:w="5237" w:type="dxa"/>
            <w:gridSpan w:val="4"/>
          </w:tcPr>
          <w:p w14:paraId="7D06107C" w14:textId="6008105A" w:rsidR="00130DD0" w:rsidRPr="00C079D2" w:rsidRDefault="00FA3288">
            <w:pPr>
              <w:contextualSpacing/>
              <w:rPr>
                <w:rFonts w:ascii="Arial" w:hAnsi="Arial" w:cs="Arial"/>
                <w:sz w:val="22"/>
                <w:szCs w:val="22"/>
              </w:rPr>
            </w:pPr>
            <w:r>
              <w:rPr>
                <w:rFonts w:ascii="Arial" w:hAnsi="Arial" w:cs="Arial"/>
                <w:sz w:val="22"/>
                <w:szCs w:val="22"/>
              </w:rPr>
              <w:t>Ciencias Biológicas y de Salud</w:t>
            </w:r>
          </w:p>
        </w:tc>
      </w:tr>
      <w:tr w:rsidR="00130DD0" w:rsidRPr="00C079D2" w14:paraId="19794076" w14:textId="77777777" w:rsidTr="1A8DDD7B">
        <w:tc>
          <w:tcPr>
            <w:tcW w:w="3591" w:type="dxa"/>
            <w:gridSpan w:val="2"/>
          </w:tcPr>
          <w:p w14:paraId="48BBFE59" w14:textId="77777777" w:rsidR="00130DD0" w:rsidRPr="00C079D2" w:rsidRDefault="00130DD0">
            <w:pPr>
              <w:contextualSpacing/>
              <w:rPr>
                <w:rFonts w:ascii="Arial" w:hAnsi="Arial" w:cs="Arial"/>
                <w:sz w:val="22"/>
                <w:szCs w:val="22"/>
              </w:rPr>
            </w:pPr>
            <w:r w:rsidRPr="00C079D2">
              <w:rPr>
                <w:rFonts w:ascii="Arial" w:hAnsi="Arial" w:cs="Arial"/>
                <w:sz w:val="22"/>
                <w:szCs w:val="22"/>
              </w:rPr>
              <w:t>Departamento</w:t>
            </w:r>
          </w:p>
        </w:tc>
        <w:tc>
          <w:tcPr>
            <w:tcW w:w="5237" w:type="dxa"/>
            <w:gridSpan w:val="4"/>
          </w:tcPr>
          <w:p w14:paraId="15113C45" w14:textId="77777777" w:rsidR="00130DD0" w:rsidRPr="00C079D2" w:rsidRDefault="00FA3288">
            <w:pPr>
              <w:contextualSpacing/>
              <w:rPr>
                <w:rFonts w:ascii="Arial" w:hAnsi="Arial" w:cs="Arial"/>
                <w:sz w:val="22"/>
                <w:szCs w:val="22"/>
              </w:rPr>
            </w:pPr>
            <w:r>
              <w:rPr>
                <w:rFonts w:ascii="Arial" w:hAnsi="Arial" w:cs="Arial"/>
                <w:sz w:val="22"/>
                <w:szCs w:val="22"/>
              </w:rPr>
              <w:t>Departamento de Investigación y Posgrado en Alimentos</w:t>
            </w:r>
          </w:p>
        </w:tc>
      </w:tr>
      <w:tr w:rsidR="00130DD0" w:rsidRPr="00C079D2" w14:paraId="2E75D608" w14:textId="77777777" w:rsidTr="1A8DDD7B">
        <w:tc>
          <w:tcPr>
            <w:tcW w:w="3591" w:type="dxa"/>
            <w:gridSpan w:val="2"/>
          </w:tcPr>
          <w:p w14:paraId="2373955E" w14:textId="77777777" w:rsidR="00130DD0" w:rsidRPr="00C079D2" w:rsidRDefault="00130DD0">
            <w:pPr>
              <w:contextualSpacing/>
              <w:rPr>
                <w:rFonts w:ascii="Arial" w:hAnsi="Arial" w:cs="Arial"/>
                <w:sz w:val="22"/>
                <w:szCs w:val="22"/>
              </w:rPr>
            </w:pPr>
            <w:r w:rsidRPr="00C079D2">
              <w:rPr>
                <w:rFonts w:ascii="Arial" w:hAnsi="Arial" w:cs="Arial"/>
                <w:sz w:val="22"/>
                <w:szCs w:val="22"/>
              </w:rPr>
              <w:t>Programa</w:t>
            </w:r>
          </w:p>
        </w:tc>
        <w:tc>
          <w:tcPr>
            <w:tcW w:w="5237" w:type="dxa"/>
            <w:gridSpan w:val="4"/>
          </w:tcPr>
          <w:p w14:paraId="3B59291E" w14:textId="3EF7F92F" w:rsidR="00130DD0" w:rsidRPr="00C079D2" w:rsidRDefault="568666A3" w:rsidP="1A8DDD7B">
            <w:pPr>
              <w:contextualSpacing/>
              <w:rPr>
                <w:rFonts w:ascii="Arial" w:eastAsia="Arial" w:hAnsi="Arial" w:cs="Arial"/>
                <w:sz w:val="22"/>
                <w:szCs w:val="22"/>
              </w:rPr>
            </w:pPr>
            <w:r w:rsidRPr="1A8DDD7B">
              <w:rPr>
                <w:rFonts w:ascii="Arial" w:eastAsia="Arial" w:hAnsi="Arial" w:cs="Arial"/>
                <w:sz w:val="22"/>
                <w:szCs w:val="22"/>
              </w:rPr>
              <w:t>Doctorado en Ciencias de los Alimentos</w:t>
            </w:r>
          </w:p>
        </w:tc>
      </w:tr>
      <w:tr w:rsidR="00130DD0" w:rsidRPr="00C079D2" w14:paraId="58C1B107" w14:textId="77777777" w:rsidTr="1A8DDD7B">
        <w:tc>
          <w:tcPr>
            <w:tcW w:w="3591" w:type="dxa"/>
            <w:gridSpan w:val="2"/>
          </w:tcPr>
          <w:p w14:paraId="17D6FA34"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Carácter</w:t>
            </w:r>
          </w:p>
        </w:tc>
        <w:tc>
          <w:tcPr>
            <w:tcW w:w="2674" w:type="dxa"/>
            <w:gridSpan w:val="2"/>
          </w:tcPr>
          <w:p w14:paraId="24A6051F"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Obligatorio (    )</w:t>
            </w:r>
          </w:p>
        </w:tc>
        <w:tc>
          <w:tcPr>
            <w:tcW w:w="2563" w:type="dxa"/>
            <w:gridSpan w:val="2"/>
          </w:tcPr>
          <w:p w14:paraId="1E420ECA" w14:textId="5657881B" w:rsidR="00130DD0" w:rsidRPr="00C079D2" w:rsidRDefault="60B0A6AB" w:rsidP="00130DD0">
            <w:pPr>
              <w:contextualSpacing/>
              <w:rPr>
                <w:rFonts w:ascii="Arial" w:hAnsi="Arial" w:cs="Arial"/>
                <w:sz w:val="22"/>
                <w:szCs w:val="22"/>
              </w:rPr>
            </w:pPr>
            <w:r w:rsidRPr="1A8DDD7B">
              <w:rPr>
                <w:rFonts w:ascii="Arial" w:hAnsi="Arial" w:cs="Arial"/>
                <w:sz w:val="22"/>
                <w:szCs w:val="22"/>
              </w:rPr>
              <w:t xml:space="preserve">Optativa </w:t>
            </w:r>
            <w:r w:rsidR="00130DD0" w:rsidRPr="1A8DDD7B">
              <w:rPr>
                <w:rFonts w:ascii="Arial" w:hAnsi="Arial" w:cs="Arial"/>
                <w:sz w:val="22"/>
                <w:szCs w:val="22"/>
              </w:rPr>
              <w:t xml:space="preserve">(  </w:t>
            </w:r>
            <w:r w:rsidR="00FA3288" w:rsidRPr="1A8DDD7B">
              <w:rPr>
                <w:rFonts w:ascii="Arial" w:hAnsi="Arial" w:cs="Arial"/>
                <w:sz w:val="22"/>
                <w:szCs w:val="22"/>
              </w:rPr>
              <w:t>X</w:t>
            </w:r>
            <w:r w:rsidR="00130DD0" w:rsidRPr="1A8DDD7B">
              <w:rPr>
                <w:rFonts w:ascii="Arial" w:hAnsi="Arial" w:cs="Arial"/>
                <w:sz w:val="22"/>
                <w:szCs w:val="22"/>
              </w:rPr>
              <w:t xml:space="preserve">  )</w:t>
            </w:r>
          </w:p>
        </w:tc>
      </w:tr>
      <w:tr w:rsidR="00130DD0" w:rsidRPr="00C079D2" w14:paraId="2B8BC763" w14:textId="77777777" w:rsidTr="1A8DDD7B">
        <w:tc>
          <w:tcPr>
            <w:tcW w:w="1830" w:type="dxa"/>
          </w:tcPr>
          <w:p w14:paraId="58B7FBCA"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teoría</w:t>
            </w:r>
          </w:p>
        </w:tc>
        <w:tc>
          <w:tcPr>
            <w:tcW w:w="1761" w:type="dxa"/>
          </w:tcPr>
          <w:p w14:paraId="5FCD5EC4" w14:textId="77777777" w:rsidR="00130DD0" w:rsidRPr="00C079D2" w:rsidRDefault="00FA3288" w:rsidP="00130DD0">
            <w:pPr>
              <w:contextualSpacing/>
              <w:rPr>
                <w:rFonts w:ascii="Arial" w:hAnsi="Arial" w:cs="Arial"/>
                <w:sz w:val="22"/>
                <w:szCs w:val="22"/>
              </w:rPr>
            </w:pPr>
            <w:r>
              <w:rPr>
                <w:rFonts w:ascii="Arial" w:hAnsi="Arial" w:cs="Arial"/>
                <w:sz w:val="22"/>
                <w:szCs w:val="22"/>
              </w:rPr>
              <w:t>3</w:t>
            </w:r>
          </w:p>
        </w:tc>
        <w:tc>
          <w:tcPr>
            <w:tcW w:w="1751" w:type="dxa"/>
          </w:tcPr>
          <w:p w14:paraId="349C06C2"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práctica</w:t>
            </w:r>
          </w:p>
        </w:tc>
        <w:tc>
          <w:tcPr>
            <w:tcW w:w="3486" w:type="dxa"/>
            <w:gridSpan w:val="3"/>
          </w:tcPr>
          <w:p w14:paraId="4B584315" w14:textId="77777777" w:rsidR="00130DD0" w:rsidRPr="00C079D2" w:rsidRDefault="00FA3288" w:rsidP="00130DD0">
            <w:pPr>
              <w:contextualSpacing/>
              <w:rPr>
                <w:rFonts w:ascii="Arial" w:hAnsi="Arial" w:cs="Arial"/>
                <w:sz w:val="22"/>
                <w:szCs w:val="22"/>
              </w:rPr>
            </w:pPr>
            <w:r>
              <w:rPr>
                <w:rFonts w:ascii="Arial" w:hAnsi="Arial" w:cs="Arial"/>
                <w:sz w:val="22"/>
                <w:szCs w:val="22"/>
              </w:rPr>
              <w:t>0</w:t>
            </w:r>
          </w:p>
        </w:tc>
      </w:tr>
      <w:tr w:rsidR="00130DD0" w:rsidRPr="00C079D2" w14:paraId="48B92CD9" w14:textId="77777777" w:rsidTr="1A8DDD7B">
        <w:tc>
          <w:tcPr>
            <w:tcW w:w="3591" w:type="dxa"/>
            <w:gridSpan w:val="2"/>
          </w:tcPr>
          <w:p w14:paraId="7631AE30"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Valor en créditos</w:t>
            </w:r>
          </w:p>
        </w:tc>
        <w:tc>
          <w:tcPr>
            <w:tcW w:w="5237" w:type="dxa"/>
            <w:gridSpan w:val="4"/>
          </w:tcPr>
          <w:p w14:paraId="29B4EA11" w14:textId="77777777" w:rsidR="00130DD0" w:rsidRPr="00C079D2" w:rsidRDefault="00FA3288" w:rsidP="00130DD0">
            <w:pPr>
              <w:contextualSpacing/>
              <w:rPr>
                <w:rFonts w:ascii="Arial" w:hAnsi="Arial" w:cs="Arial"/>
                <w:sz w:val="22"/>
                <w:szCs w:val="22"/>
              </w:rPr>
            </w:pPr>
            <w:r>
              <w:rPr>
                <w:rFonts w:ascii="Arial" w:hAnsi="Arial" w:cs="Arial"/>
                <w:sz w:val="22"/>
                <w:szCs w:val="22"/>
              </w:rPr>
              <w:t>6</w:t>
            </w:r>
          </w:p>
        </w:tc>
      </w:tr>
      <w:tr w:rsidR="00130DD0" w:rsidRPr="00C079D2" w14:paraId="65587A75" w14:textId="77777777" w:rsidTr="1A8DDD7B">
        <w:tc>
          <w:tcPr>
            <w:tcW w:w="8828" w:type="dxa"/>
            <w:gridSpan w:val="6"/>
            <w:shd w:val="clear" w:color="auto" w:fill="44546A" w:themeFill="text2"/>
          </w:tcPr>
          <w:p w14:paraId="0F83160C" w14:textId="77777777" w:rsidR="00130DD0" w:rsidRPr="00C079D2" w:rsidRDefault="00130DD0" w:rsidP="00130DD0">
            <w:pPr>
              <w:contextualSpacing/>
              <w:rPr>
                <w:rFonts w:ascii="Arial" w:hAnsi="Arial" w:cs="Arial"/>
                <w:sz w:val="22"/>
                <w:szCs w:val="22"/>
              </w:rPr>
            </w:pPr>
            <w:r w:rsidRPr="00C079D2">
              <w:rPr>
                <w:rFonts w:ascii="Arial" w:hAnsi="Arial" w:cs="Arial"/>
                <w:color w:val="FFFFFF" w:themeColor="background1"/>
                <w:sz w:val="22"/>
                <w:szCs w:val="22"/>
              </w:rPr>
              <w:t>OBJETIVO GENERAL</w:t>
            </w:r>
          </w:p>
        </w:tc>
      </w:tr>
      <w:tr w:rsidR="00130DD0" w:rsidRPr="00C079D2" w14:paraId="26E62042" w14:textId="77777777" w:rsidTr="1A8DDD7B">
        <w:tc>
          <w:tcPr>
            <w:tcW w:w="8828" w:type="dxa"/>
            <w:gridSpan w:val="6"/>
          </w:tcPr>
          <w:p w14:paraId="27829281" w14:textId="77777777" w:rsidR="00130DD0" w:rsidRPr="00C079D2" w:rsidRDefault="00325A49" w:rsidP="00FC0E21">
            <w:pPr>
              <w:contextualSpacing/>
              <w:jc w:val="both"/>
              <w:rPr>
                <w:rFonts w:ascii="Arial" w:hAnsi="Arial" w:cs="Arial"/>
                <w:sz w:val="22"/>
                <w:szCs w:val="22"/>
              </w:rPr>
            </w:pPr>
            <w:r w:rsidRPr="00325A49">
              <w:rPr>
                <w:rFonts w:ascii="Arial" w:hAnsi="Arial" w:cs="Arial"/>
                <w:sz w:val="22"/>
                <w:szCs w:val="22"/>
              </w:rPr>
              <w:t>Que el estudiante adquiera un conocimiento profundo y actual de los problemas más habituales de preocupación en seguridad alimentaria relacionada con contaminantes químicos, aditivos alimentarios y componentes naturales de los productos marinos, con el fin de establecer estrategias de control y prevención.</w:t>
            </w:r>
          </w:p>
        </w:tc>
      </w:tr>
      <w:tr w:rsidR="00130DD0" w:rsidRPr="00C079D2" w14:paraId="2BBFE1CD" w14:textId="77777777" w:rsidTr="1A8DDD7B">
        <w:tc>
          <w:tcPr>
            <w:tcW w:w="8828" w:type="dxa"/>
            <w:gridSpan w:val="6"/>
            <w:shd w:val="clear" w:color="auto" w:fill="44546A" w:themeFill="text2"/>
          </w:tcPr>
          <w:p w14:paraId="34D1C337"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OBJETIVOS ESPECÍFICOS</w:t>
            </w:r>
          </w:p>
        </w:tc>
      </w:tr>
      <w:tr w:rsidR="00130DD0" w:rsidRPr="00C079D2" w14:paraId="4D6A14E6" w14:textId="77777777" w:rsidTr="1A8DDD7B">
        <w:tc>
          <w:tcPr>
            <w:tcW w:w="8828" w:type="dxa"/>
            <w:gridSpan w:val="6"/>
          </w:tcPr>
          <w:p w14:paraId="7C32D141" w14:textId="77777777" w:rsidR="00325A49" w:rsidRPr="00325A49" w:rsidRDefault="00325A49" w:rsidP="00FC0E21">
            <w:pPr>
              <w:pStyle w:val="Prrafodelista"/>
              <w:numPr>
                <w:ilvl w:val="0"/>
                <w:numId w:val="3"/>
              </w:numPr>
              <w:jc w:val="both"/>
              <w:rPr>
                <w:rFonts w:ascii="Arial" w:hAnsi="Arial" w:cs="Arial"/>
                <w:sz w:val="22"/>
                <w:szCs w:val="22"/>
              </w:rPr>
            </w:pPr>
            <w:r w:rsidRPr="00325A49">
              <w:rPr>
                <w:rFonts w:ascii="Arial" w:hAnsi="Arial" w:cs="Arial"/>
                <w:sz w:val="22"/>
                <w:szCs w:val="22"/>
              </w:rPr>
              <w:t>El estudiante explicará el impacto toxicológico de los principales contaminantes presentes en los alimentos de origen acuático.</w:t>
            </w:r>
          </w:p>
          <w:p w14:paraId="11A8CCAF" w14:textId="77777777" w:rsidR="00130DD0" w:rsidRPr="00325A49" w:rsidRDefault="00325A49" w:rsidP="00FC0E21">
            <w:pPr>
              <w:pStyle w:val="Prrafodelista"/>
              <w:numPr>
                <w:ilvl w:val="0"/>
                <w:numId w:val="3"/>
              </w:numPr>
              <w:jc w:val="both"/>
              <w:rPr>
                <w:rFonts w:ascii="Arial" w:hAnsi="Arial" w:cs="Arial"/>
                <w:sz w:val="22"/>
                <w:szCs w:val="22"/>
              </w:rPr>
            </w:pPr>
            <w:r w:rsidRPr="00325A49">
              <w:rPr>
                <w:rFonts w:ascii="Arial" w:hAnsi="Arial" w:cs="Arial"/>
                <w:sz w:val="22"/>
                <w:szCs w:val="22"/>
              </w:rPr>
              <w:t>El estudiante describirá los principales tóxicos naturales y antropogénicos que pueden estar presentes en los alimentos de origen acuático y explicará sus mecanismos de toxicidad.</w:t>
            </w:r>
          </w:p>
        </w:tc>
      </w:tr>
      <w:tr w:rsidR="00C079D2" w:rsidRPr="00C079D2" w14:paraId="69837551" w14:textId="77777777" w:rsidTr="1A8DDD7B">
        <w:tc>
          <w:tcPr>
            <w:tcW w:w="8828" w:type="dxa"/>
            <w:gridSpan w:val="6"/>
            <w:shd w:val="clear" w:color="auto" w:fill="44546A" w:themeFill="text2"/>
          </w:tcPr>
          <w:p w14:paraId="6301D958"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CONTENIDO SINTÉTICO</w:t>
            </w:r>
          </w:p>
        </w:tc>
      </w:tr>
      <w:tr w:rsidR="00C079D2" w:rsidRPr="00C079D2" w14:paraId="19148FAE" w14:textId="77777777" w:rsidTr="1A8DDD7B">
        <w:tc>
          <w:tcPr>
            <w:tcW w:w="1830" w:type="dxa"/>
            <w:shd w:val="clear" w:color="auto" w:fill="DBDBDB" w:themeFill="accent3" w:themeFillTint="66"/>
          </w:tcPr>
          <w:p w14:paraId="403969B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Orden</w:t>
            </w:r>
          </w:p>
        </w:tc>
        <w:tc>
          <w:tcPr>
            <w:tcW w:w="6998" w:type="dxa"/>
            <w:gridSpan w:val="5"/>
            <w:shd w:val="clear" w:color="auto" w:fill="DBDBDB" w:themeFill="accent3" w:themeFillTint="66"/>
          </w:tcPr>
          <w:p w14:paraId="00376AAF"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Tema</w:t>
            </w:r>
          </w:p>
        </w:tc>
      </w:tr>
      <w:tr w:rsidR="00C079D2" w:rsidRPr="00C079D2" w14:paraId="6B505CF6" w14:textId="77777777" w:rsidTr="1A8DDD7B">
        <w:tc>
          <w:tcPr>
            <w:tcW w:w="1830" w:type="dxa"/>
          </w:tcPr>
          <w:p w14:paraId="672A6659" w14:textId="77777777" w:rsidR="00C079D2" w:rsidRDefault="00C079D2">
            <w:pPr>
              <w:contextualSpacing/>
              <w:rPr>
                <w:rFonts w:ascii="Arial" w:hAnsi="Arial" w:cs="Arial"/>
                <w:sz w:val="22"/>
                <w:szCs w:val="22"/>
              </w:rPr>
            </w:pPr>
          </w:p>
        </w:tc>
        <w:tc>
          <w:tcPr>
            <w:tcW w:w="6998" w:type="dxa"/>
            <w:gridSpan w:val="5"/>
          </w:tcPr>
          <w:p w14:paraId="26703FB8" w14:textId="77777777" w:rsidR="00C079D2" w:rsidRDefault="00325A49" w:rsidP="00325A49">
            <w:pPr>
              <w:contextualSpacing/>
              <w:rPr>
                <w:rFonts w:ascii="Arial" w:hAnsi="Arial" w:cs="Arial"/>
                <w:sz w:val="22"/>
                <w:szCs w:val="22"/>
              </w:rPr>
            </w:pPr>
            <w:r>
              <w:rPr>
                <w:rFonts w:ascii="Arial" w:hAnsi="Arial" w:cs="Arial"/>
                <w:sz w:val="22"/>
                <w:szCs w:val="22"/>
              </w:rPr>
              <w:t>Tóxicos naturales en productos marinos</w:t>
            </w:r>
          </w:p>
        </w:tc>
      </w:tr>
      <w:tr w:rsidR="00C079D2" w:rsidRPr="00C079D2" w14:paraId="195AD899" w14:textId="77777777" w:rsidTr="1A8DDD7B">
        <w:tc>
          <w:tcPr>
            <w:tcW w:w="1830" w:type="dxa"/>
          </w:tcPr>
          <w:p w14:paraId="0A37501D" w14:textId="77777777" w:rsidR="00C079D2" w:rsidRDefault="00C079D2">
            <w:pPr>
              <w:contextualSpacing/>
              <w:rPr>
                <w:rFonts w:ascii="Arial" w:hAnsi="Arial" w:cs="Arial"/>
                <w:sz w:val="22"/>
                <w:szCs w:val="22"/>
              </w:rPr>
            </w:pPr>
          </w:p>
        </w:tc>
        <w:tc>
          <w:tcPr>
            <w:tcW w:w="6998" w:type="dxa"/>
            <w:gridSpan w:val="5"/>
          </w:tcPr>
          <w:p w14:paraId="073DECA6" w14:textId="77777777" w:rsidR="00C079D2" w:rsidRDefault="00325A49" w:rsidP="00325A49">
            <w:pPr>
              <w:contextualSpacing/>
              <w:rPr>
                <w:rFonts w:ascii="Arial" w:hAnsi="Arial" w:cs="Arial"/>
                <w:sz w:val="22"/>
                <w:szCs w:val="22"/>
              </w:rPr>
            </w:pPr>
            <w:r>
              <w:rPr>
                <w:rFonts w:ascii="Arial" w:hAnsi="Arial" w:cs="Arial"/>
                <w:sz w:val="22"/>
                <w:szCs w:val="22"/>
              </w:rPr>
              <w:t>Producidos por peces</w:t>
            </w:r>
          </w:p>
        </w:tc>
      </w:tr>
      <w:tr w:rsidR="00C079D2" w:rsidRPr="00C079D2" w14:paraId="422EE4DF" w14:textId="77777777" w:rsidTr="1A8DDD7B">
        <w:tc>
          <w:tcPr>
            <w:tcW w:w="1830" w:type="dxa"/>
          </w:tcPr>
          <w:p w14:paraId="5DAB6C7B" w14:textId="77777777" w:rsidR="00C079D2" w:rsidRDefault="00C079D2">
            <w:pPr>
              <w:contextualSpacing/>
              <w:rPr>
                <w:rFonts w:ascii="Arial" w:hAnsi="Arial" w:cs="Arial"/>
                <w:sz w:val="22"/>
                <w:szCs w:val="22"/>
              </w:rPr>
            </w:pPr>
          </w:p>
        </w:tc>
        <w:tc>
          <w:tcPr>
            <w:tcW w:w="6998" w:type="dxa"/>
            <w:gridSpan w:val="5"/>
          </w:tcPr>
          <w:p w14:paraId="570A2FA3" w14:textId="77777777" w:rsidR="00C079D2" w:rsidRDefault="00325A49" w:rsidP="00325A49">
            <w:pPr>
              <w:contextualSpacing/>
              <w:rPr>
                <w:rFonts w:ascii="Arial" w:hAnsi="Arial" w:cs="Arial"/>
                <w:sz w:val="22"/>
                <w:szCs w:val="22"/>
              </w:rPr>
            </w:pPr>
            <w:r>
              <w:rPr>
                <w:rFonts w:ascii="Arial" w:hAnsi="Arial" w:cs="Arial"/>
                <w:sz w:val="22"/>
                <w:szCs w:val="22"/>
              </w:rPr>
              <w:t>Producidos por moluscos</w:t>
            </w:r>
          </w:p>
        </w:tc>
      </w:tr>
      <w:tr w:rsidR="00C079D2" w:rsidRPr="00C079D2" w14:paraId="1A35383E" w14:textId="77777777" w:rsidTr="1A8DDD7B">
        <w:tc>
          <w:tcPr>
            <w:tcW w:w="1830" w:type="dxa"/>
          </w:tcPr>
          <w:p w14:paraId="02EB378F" w14:textId="77777777" w:rsidR="00C079D2" w:rsidRDefault="00C079D2">
            <w:pPr>
              <w:contextualSpacing/>
              <w:rPr>
                <w:rFonts w:ascii="Arial" w:hAnsi="Arial" w:cs="Arial"/>
                <w:sz w:val="22"/>
                <w:szCs w:val="22"/>
              </w:rPr>
            </w:pPr>
          </w:p>
        </w:tc>
        <w:tc>
          <w:tcPr>
            <w:tcW w:w="6998" w:type="dxa"/>
            <w:gridSpan w:val="5"/>
          </w:tcPr>
          <w:p w14:paraId="06FB228F" w14:textId="77777777" w:rsidR="00C079D2" w:rsidRDefault="00325A49" w:rsidP="00325A49">
            <w:pPr>
              <w:contextualSpacing/>
              <w:rPr>
                <w:rFonts w:ascii="Arial" w:hAnsi="Arial" w:cs="Arial"/>
                <w:sz w:val="22"/>
                <w:szCs w:val="22"/>
              </w:rPr>
            </w:pPr>
            <w:r>
              <w:rPr>
                <w:rFonts w:ascii="Arial" w:hAnsi="Arial" w:cs="Arial"/>
                <w:sz w:val="22"/>
                <w:szCs w:val="22"/>
              </w:rPr>
              <w:t>Producidos por microorganismos</w:t>
            </w:r>
          </w:p>
        </w:tc>
      </w:tr>
      <w:tr w:rsidR="00C079D2" w:rsidRPr="00C079D2" w14:paraId="1357E54F" w14:textId="77777777" w:rsidTr="1A8DDD7B">
        <w:tc>
          <w:tcPr>
            <w:tcW w:w="1830" w:type="dxa"/>
          </w:tcPr>
          <w:p w14:paraId="6A05A809" w14:textId="77777777" w:rsidR="00C079D2" w:rsidRDefault="00C079D2">
            <w:pPr>
              <w:contextualSpacing/>
              <w:rPr>
                <w:rFonts w:ascii="Arial" w:hAnsi="Arial" w:cs="Arial"/>
                <w:sz w:val="22"/>
                <w:szCs w:val="22"/>
              </w:rPr>
            </w:pPr>
          </w:p>
        </w:tc>
        <w:tc>
          <w:tcPr>
            <w:tcW w:w="6998" w:type="dxa"/>
            <w:gridSpan w:val="5"/>
          </w:tcPr>
          <w:p w14:paraId="3DFFE004" w14:textId="77777777" w:rsidR="00C079D2" w:rsidRDefault="00325A49" w:rsidP="00325A49">
            <w:pPr>
              <w:contextualSpacing/>
              <w:rPr>
                <w:rFonts w:ascii="Arial" w:hAnsi="Arial" w:cs="Arial"/>
                <w:sz w:val="22"/>
                <w:szCs w:val="22"/>
              </w:rPr>
            </w:pPr>
            <w:r>
              <w:rPr>
                <w:rFonts w:ascii="Arial" w:hAnsi="Arial" w:cs="Arial"/>
                <w:sz w:val="22"/>
                <w:szCs w:val="22"/>
              </w:rPr>
              <w:t>Tóxicos generados por la actividad humana</w:t>
            </w:r>
          </w:p>
        </w:tc>
      </w:tr>
      <w:tr w:rsidR="00C079D2" w:rsidRPr="00C079D2" w14:paraId="33830395" w14:textId="77777777" w:rsidTr="1A8DDD7B">
        <w:tc>
          <w:tcPr>
            <w:tcW w:w="1830" w:type="dxa"/>
          </w:tcPr>
          <w:p w14:paraId="5A39BBE3" w14:textId="77777777" w:rsidR="00C079D2" w:rsidRDefault="00C079D2">
            <w:pPr>
              <w:contextualSpacing/>
              <w:rPr>
                <w:rFonts w:ascii="Arial" w:hAnsi="Arial" w:cs="Arial"/>
                <w:sz w:val="22"/>
                <w:szCs w:val="22"/>
              </w:rPr>
            </w:pPr>
          </w:p>
        </w:tc>
        <w:tc>
          <w:tcPr>
            <w:tcW w:w="6998" w:type="dxa"/>
            <w:gridSpan w:val="5"/>
          </w:tcPr>
          <w:p w14:paraId="707B7CBB" w14:textId="77777777" w:rsidR="00C079D2" w:rsidRDefault="00325A49" w:rsidP="00325A49">
            <w:pPr>
              <w:contextualSpacing/>
              <w:rPr>
                <w:rFonts w:ascii="Arial" w:hAnsi="Arial" w:cs="Arial"/>
                <w:sz w:val="22"/>
                <w:szCs w:val="22"/>
              </w:rPr>
            </w:pPr>
            <w:r>
              <w:rPr>
                <w:rFonts w:ascii="Arial" w:hAnsi="Arial" w:cs="Arial"/>
                <w:sz w:val="22"/>
                <w:szCs w:val="22"/>
              </w:rPr>
              <w:t>Contaminación microbiana</w:t>
            </w:r>
          </w:p>
        </w:tc>
      </w:tr>
      <w:tr w:rsidR="00C079D2" w:rsidRPr="00C079D2" w14:paraId="69F228C0" w14:textId="77777777" w:rsidTr="1A8DDD7B">
        <w:tc>
          <w:tcPr>
            <w:tcW w:w="1830" w:type="dxa"/>
          </w:tcPr>
          <w:p w14:paraId="41C8F396" w14:textId="77777777" w:rsidR="00C079D2" w:rsidRDefault="00C079D2">
            <w:pPr>
              <w:contextualSpacing/>
              <w:rPr>
                <w:rFonts w:ascii="Arial" w:hAnsi="Arial" w:cs="Arial"/>
                <w:sz w:val="22"/>
                <w:szCs w:val="22"/>
              </w:rPr>
            </w:pPr>
          </w:p>
        </w:tc>
        <w:tc>
          <w:tcPr>
            <w:tcW w:w="6998" w:type="dxa"/>
            <w:gridSpan w:val="5"/>
          </w:tcPr>
          <w:p w14:paraId="4B7DCE22" w14:textId="77777777" w:rsidR="00C079D2" w:rsidRDefault="00325A49" w:rsidP="00325A49">
            <w:pPr>
              <w:contextualSpacing/>
              <w:rPr>
                <w:rFonts w:ascii="Arial" w:hAnsi="Arial" w:cs="Arial"/>
                <w:sz w:val="22"/>
                <w:szCs w:val="22"/>
              </w:rPr>
            </w:pPr>
            <w:r>
              <w:rPr>
                <w:rFonts w:ascii="Arial" w:hAnsi="Arial" w:cs="Arial"/>
                <w:sz w:val="22"/>
                <w:szCs w:val="22"/>
              </w:rPr>
              <w:t>Contaminación química</w:t>
            </w:r>
          </w:p>
        </w:tc>
      </w:tr>
      <w:tr w:rsidR="00C079D2" w:rsidRPr="00C079D2" w14:paraId="72A3D3EC" w14:textId="77777777" w:rsidTr="1A8DDD7B">
        <w:tc>
          <w:tcPr>
            <w:tcW w:w="1830" w:type="dxa"/>
          </w:tcPr>
          <w:p w14:paraId="0D0B940D" w14:textId="77777777" w:rsidR="00C079D2" w:rsidRDefault="00C079D2">
            <w:pPr>
              <w:contextualSpacing/>
              <w:rPr>
                <w:rFonts w:ascii="Arial" w:hAnsi="Arial" w:cs="Arial"/>
                <w:sz w:val="22"/>
                <w:szCs w:val="22"/>
              </w:rPr>
            </w:pPr>
          </w:p>
        </w:tc>
        <w:tc>
          <w:tcPr>
            <w:tcW w:w="6998" w:type="dxa"/>
            <w:gridSpan w:val="5"/>
          </w:tcPr>
          <w:p w14:paraId="0E27B00A" w14:textId="77777777" w:rsidR="00C079D2" w:rsidRDefault="00C079D2" w:rsidP="00325A49">
            <w:pPr>
              <w:contextualSpacing/>
              <w:rPr>
                <w:rFonts w:ascii="Arial" w:hAnsi="Arial" w:cs="Arial"/>
                <w:sz w:val="22"/>
                <w:szCs w:val="22"/>
              </w:rPr>
            </w:pPr>
          </w:p>
        </w:tc>
      </w:tr>
      <w:tr w:rsidR="00C079D2" w:rsidRPr="00C079D2" w14:paraId="59EE7457" w14:textId="77777777" w:rsidTr="1A8DDD7B">
        <w:tc>
          <w:tcPr>
            <w:tcW w:w="8828" w:type="dxa"/>
            <w:gridSpan w:val="6"/>
            <w:shd w:val="clear" w:color="auto" w:fill="44546A" w:themeFill="text2"/>
          </w:tcPr>
          <w:p w14:paraId="1B5CF489"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MODALIDADES O FORMAS DE CONDUCCIÓN DE LOS PROCESOS DE ENSEÑANZA-APRENDIZAJE</w:t>
            </w:r>
          </w:p>
        </w:tc>
      </w:tr>
      <w:tr w:rsidR="00C079D2" w:rsidRPr="00C079D2" w14:paraId="75716E9B" w14:textId="77777777" w:rsidTr="1A8DDD7B">
        <w:tc>
          <w:tcPr>
            <w:tcW w:w="8828" w:type="dxa"/>
            <w:gridSpan w:val="6"/>
          </w:tcPr>
          <w:p w14:paraId="61FACA5A" w14:textId="77777777" w:rsidR="00325A49" w:rsidRPr="00325A49" w:rsidRDefault="00325A49" w:rsidP="00FC0E21">
            <w:pPr>
              <w:pStyle w:val="Prrafodelista"/>
              <w:numPr>
                <w:ilvl w:val="0"/>
                <w:numId w:val="1"/>
              </w:numPr>
              <w:jc w:val="both"/>
              <w:rPr>
                <w:rFonts w:ascii="Arial" w:hAnsi="Arial" w:cs="Arial"/>
                <w:i/>
                <w:iCs/>
                <w:sz w:val="22"/>
                <w:szCs w:val="22"/>
              </w:rPr>
            </w:pPr>
            <w:r w:rsidRPr="00325A49">
              <w:rPr>
                <w:rFonts w:ascii="Arial" w:hAnsi="Arial" w:cs="Arial"/>
                <w:i/>
                <w:iCs/>
                <w:sz w:val="22"/>
                <w:szCs w:val="22"/>
              </w:rPr>
              <w:t>Discusi</w:t>
            </w:r>
            <w:r>
              <w:rPr>
                <w:rFonts w:ascii="Arial" w:hAnsi="Arial" w:cs="Arial"/>
                <w:i/>
                <w:iCs/>
                <w:sz w:val="22"/>
                <w:szCs w:val="22"/>
              </w:rPr>
              <w:t>ó</w:t>
            </w:r>
            <w:r w:rsidRPr="00325A49">
              <w:rPr>
                <w:rFonts w:ascii="Arial" w:hAnsi="Arial" w:cs="Arial"/>
                <w:i/>
                <w:iCs/>
                <w:sz w:val="22"/>
                <w:szCs w:val="22"/>
              </w:rPr>
              <w:t>n en grupo de los temas del curso de acuerdo al lineamiento establecido por el docente.</w:t>
            </w:r>
          </w:p>
          <w:p w14:paraId="6EBB8C22" w14:textId="77777777" w:rsidR="00325A49" w:rsidRPr="00325A49" w:rsidRDefault="00325A49" w:rsidP="00FC0E21">
            <w:pPr>
              <w:pStyle w:val="Prrafodelista"/>
              <w:numPr>
                <w:ilvl w:val="0"/>
                <w:numId w:val="1"/>
              </w:numPr>
              <w:jc w:val="both"/>
              <w:rPr>
                <w:rFonts w:ascii="Arial" w:hAnsi="Arial" w:cs="Arial"/>
                <w:i/>
                <w:iCs/>
                <w:sz w:val="22"/>
                <w:szCs w:val="22"/>
              </w:rPr>
            </w:pPr>
            <w:r w:rsidRPr="00325A49">
              <w:rPr>
                <w:rFonts w:ascii="Arial" w:hAnsi="Arial" w:cs="Arial"/>
                <w:i/>
                <w:iCs/>
                <w:sz w:val="22"/>
                <w:szCs w:val="22"/>
              </w:rPr>
              <w:t xml:space="preserve"> Exposici</w:t>
            </w:r>
            <w:r>
              <w:rPr>
                <w:rFonts w:ascii="Arial" w:hAnsi="Arial" w:cs="Arial"/>
                <w:i/>
                <w:iCs/>
                <w:sz w:val="22"/>
                <w:szCs w:val="22"/>
              </w:rPr>
              <w:t>ó</w:t>
            </w:r>
            <w:r w:rsidRPr="00325A49">
              <w:rPr>
                <w:rFonts w:ascii="Arial" w:hAnsi="Arial" w:cs="Arial"/>
                <w:i/>
                <w:iCs/>
                <w:sz w:val="22"/>
                <w:szCs w:val="22"/>
              </w:rPr>
              <w:t>n oral y escrita por el alumno sobre la investigaci</w:t>
            </w:r>
            <w:r>
              <w:rPr>
                <w:rFonts w:ascii="Arial" w:hAnsi="Arial" w:cs="Arial"/>
                <w:i/>
                <w:iCs/>
                <w:sz w:val="22"/>
                <w:szCs w:val="22"/>
              </w:rPr>
              <w:t>ó</w:t>
            </w:r>
            <w:r w:rsidRPr="00325A49">
              <w:rPr>
                <w:rFonts w:ascii="Arial" w:hAnsi="Arial" w:cs="Arial"/>
                <w:i/>
                <w:iCs/>
                <w:sz w:val="22"/>
                <w:szCs w:val="22"/>
              </w:rPr>
              <w:t>n documental sugerida por el docente.</w:t>
            </w:r>
          </w:p>
          <w:p w14:paraId="1BA68C89" w14:textId="77777777" w:rsidR="00325A49" w:rsidRPr="00325A49" w:rsidRDefault="00325A49" w:rsidP="00FC0E21">
            <w:pPr>
              <w:pStyle w:val="Prrafodelista"/>
              <w:numPr>
                <w:ilvl w:val="0"/>
                <w:numId w:val="1"/>
              </w:numPr>
              <w:jc w:val="both"/>
              <w:rPr>
                <w:rFonts w:ascii="Arial" w:hAnsi="Arial" w:cs="Arial"/>
                <w:i/>
                <w:iCs/>
                <w:sz w:val="22"/>
                <w:szCs w:val="22"/>
              </w:rPr>
            </w:pPr>
            <w:r w:rsidRPr="00325A49">
              <w:rPr>
                <w:rFonts w:ascii="Arial" w:hAnsi="Arial" w:cs="Arial"/>
                <w:i/>
                <w:iCs/>
                <w:sz w:val="22"/>
                <w:szCs w:val="22"/>
              </w:rPr>
              <w:t xml:space="preserve"> Investigaci</w:t>
            </w:r>
            <w:r>
              <w:rPr>
                <w:rFonts w:ascii="Arial" w:hAnsi="Arial" w:cs="Arial"/>
                <w:i/>
                <w:iCs/>
                <w:sz w:val="22"/>
                <w:szCs w:val="22"/>
              </w:rPr>
              <w:t>ó</w:t>
            </w:r>
            <w:r w:rsidRPr="00325A49">
              <w:rPr>
                <w:rFonts w:ascii="Arial" w:hAnsi="Arial" w:cs="Arial"/>
                <w:i/>
                <w:iCs/>
                <w:sz w:val="22"/>
                <w:szCs w:val="22"/>
              </w:rPr>
              <w:t>n documental por el alumno para los temas del curso.</w:t>
            </w:r>
          </w:p>
          <w:p w14:paraId="5E8A38DC" w14:textId="77777777" w:rsidR="00C079D2" w:rsidRPr="00325A49" w:rsidRDefault="00325A49" w:rsidP="00FC0E21">
            <w:pPr>
              <w:pStyle w:val="Prrafodelista"/>
              <w:numPr>
                <w:ilvl w:val="0"/>
                <w:numId w:val="1"/>
              </w:numPr>
              <w:jc w:val="both"/>
              <w:rPr>
                <w:rFonts w:ascii="Arial" w:hAnsi="Arial" w:cs="Arial"/>
                <w:i/>
                <w:iCs/>
                <w:sz w:val="22"/>
                <w:szCs w:val="22"/>
              </w:rPr>
            </w:pPr>
            <w:r w:rsidRPr="00325A49">
              <w:rPr>
                <w:rFonts w:ascii="Arial" w:hAnsi="Arial" w:cs="Arial"/>
                <w:i/>
                <w:iCs/>
                <w:sz w:val="22"/>
                <w:szCs w:val="22"/>
              </w:rPr>
              <w:t xml:space="preserve"> Lectura y discusi</w:t>
            </w:r>
            <w:r>
              <w:rPr>
                <w:rFonts w:ascii="Arial" w:hAnsi="Arial" w:cs="Arial"/>
                <w:i/>
                <w:iCs/>
                <w:sz w:val="22"/>
                <w:szCs w:val="22"/>
              </w:rPr>
              <w:t>ó</w:t>
            </w:r>
            <w:r w:rsidRPr="00325A49">
              <w:rPr>
                <w:rFonts w:ascii="Arial" w:hAnsi="Arial" w:cs="Arial"/>
                <w:i/>
                <w:iCs/>
                <w:sz w:val="22"/>
                <w:szCs w:val="22"/>
              </w:rPr>
              <w:t>n de art</w:t>
            </w:r>
            <w:r>
              <w:rPr>
                <w:rFonts w:ascii="Arial" w:hAnsi="Arial" w:cs="Arial"/>
                <w:i/>
                <w:iCs/>
                <w:sz w:val="22"/>
                <w:szCs w:val="22"/>
              </w:rPr>
              <w:t>í</w:t>
            </w:r>
            <w:r w:rsidRPr="00325A49">
              <w:rPr>
                <w:rFonts w:ascii="Arial" w:hAnsi="Arial" w:cs="Arial"/>
                <w:i/>
                <w:iCs/>
                <w:sz w:val="22"/>
                <w:szCs w:val="22"/>
              </w:rPr>
              <w:t>culos cient</w:t>
            </w:r>
            <w:r>
              <w:rPr>
                <w:rFonts w:ascii="Arial" w:hAnsi="Arial" w:cs="Arial"/>
                <w:i/>
                <w:iCs/>
                <w:sz w:val="22"/>
                <w:szCs w:val="22"/>
              </w:rPr>
              <w:t>í</w:t>
            </w:r>
            <w:r w:rsidRPr="00325A49">
              <w:rPr>
                <w:rFonts w:ascii="Arial" w:hAnsi="Arial" w:cs="Arial"/>
                <w:i/>
                <w:iCs/>
                <w:sz w:val="22"/>
                <w:szCs w:val="22"/>
              </w:rPr>
              <w:t>ficos relacionados con los temas del curso.</w:t>
            </w:r>
          </w:p>
        </w:tc>
      </w:tr>
      <w:tr w:rsidR="00C079D2" w:rsidRPr="00C079D2" w14:paraId="3F32FB8B" w14:textId="77777777" w:rsidTr="1A8DDD7B">
        <w:tc>
          <w:tcPr>
            <w:tcW w:w="8828" w:type="dxa"/>
            <w:gridSpan w:val="6"/>
            <w:shd w:val="clear" w:color="auto" w:fill="44546A" w:themeFill="text2"/>
          </w:tcPr>
          <w:p w14:paraId="33D311AB" w14:textId="77777777" w:rsidR="00C079D2" w:rsidRPr="00C079D2" w:rsidRDefault="00C079D2">
            <w:pPr>
              <w:contextualSpacing/>
              <w:rPr>
                <w:rFonts w:ascii="Arial" w:hAnsi="Arial" w:cs="Arial"/>
                <w:color w:val="FFFFFF" w:themeColor="background1"/>
                <w:sz w:val="22"/>
                <w:szCs w:val="22"/>
              </w:rPr>
            </w:pPr>
            <w:r>
              <w:rPr>
                <w:rFonts w:ascii="Arial" w:hAnsi="Arial" w:cs="Arial"/>
                <w:color w:val="FFFFFF" w:themeColor="background1"/>
                <w:sz w:val="22"/>
                <w:szCs w:val="22"/>
              </w:rPr>
              <w:t>MODALIDADES DE EVALUACIÓN Y ACREDITACIÓN</w:t>
            </w:r>
          </w:p>
        </w:tc>
      </w:tr>
      <w:tr w:rsidR="00C079D2" w:rsidRPr="00C079D2" w14:paraId="63EF0C1A" w14:textId="77777777" w:rsidTr="1A8DDD7B">
        <w:tc>
          <w:tcPr>
            <w:tcW w:w="5342" w:type="dxa"/>
            <w:gridSpan w:val="3"/>
            <w:shd w:val="clear" w:color="auto" w:fill="DBDBDB" w:themeFill="accent3" w:themeFillTint="66"/>
          </w:tcPr>
          <w:p w14:paraId="6032D5B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Aspecto</w:t>
            </w:r>
          </w:p>
        </w:tc>
        <w:tc>
          <w:tcPr>
            <w:tcW w:w="3486" w:type="dxa"/>
            <w:gridSpan w:val="3"/>
            <w:shd w:val="clear" w:color="auto" w:fill="DBDBDB" w:themeFill="accent3" w:themeFillTint="66"/>
          </w:tcPr>
          <w:p w14:paraId="1733985C"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Ponderación</w:t>
            </w:r>
          </w:p>
        </w:tc>
      </w:tr>
      <w:tr w:rsidR="00C079D2" w:rsidRPr="00C079D2" w14:paraId="390B3BE0" w14:textId="77777777" w:rsidTr="1A8DDD7B">
        <w:tc>
          <w:tcPr>
            <w:tcW w:w="5342" w:type="dxa"/>
            <w:gridSpan w:val="3"/>
          </w:tcPr>
          <w:p w14:paraId="6922FBD1" w14:textId="77777777" w:rsidR="00C079D2" w:rsidRPr="00C079D2" w:rsidRDefault="00FA3288">
            <w:pPr>
              <w:contextualSpacing/>
              <w:rPr>
                <w:rFonts w:ascii="Arial" w:hAnsi="Arial" w:cs="Arial"/>
                <w:sz w:val="22"/>
                <w:szCs w:val="22"/>
              </w:rPr>
            </w:pPr>
            <w:r>
              <w:rPr>
                <w:rFonts w:ascii="Arial" w:hAnsi="Arial" w:cs="Arial"/>
                <w:sz w:val="22"/>
                <w:szCs w:val="22"/>
              </w:rPr>
              <w:t>Exámenes parciales teóricos</w:t>
            </w:r>
          </w:p>
        </w:tc>
        <w:tc>
          <w:tcPr>
            <w:tcW w:w="3486" w:type="dxa"/>
            <w:gridSpan w:val="3"/>
          </w:tcPr>
          <w:p w14:paraId="3A174C5D" w14:textId="77777777" w:rsidR="00C079D2" w:rsidRPr="00C079D2" w:rsidRDefault="00FA3288">
            <w:pPr>
              <w:contextualSpacing/>
              <w:rPr>
                <w:rFonts w:ascii="Arial" w:hAnsi="Arial" w:cs="Arial"/>
                <w:sz w:val="22"/>
                <w:szCs w:val="22"/>
              </w:rPr>
            </w:pPr>
            <w:r>
              <w:rPr>
                <w:rFonts w:ascii="Arial" w:hAnsi="Arial" w:cs="Arial"/>
                <w:sz w:val="22"/>
                <w:szCs w:val="22"/>
              </w:rPr>
              <w:t>50%</w:t>
            </w:r>
          </w:p>
        </w:tc>
      </w:tr>
      <w:tr w:rsidR="00C079D2" w:rsidRPr="00C079D2" w14:paraId="4E7EEC8A" w14:textId="77777777" w:rsidTr="1A8DDD7B">
        <w:tc>
          <w:tcPr>
            <w:tcW w:w="5342" w:type="dxa"/>
            <w:gridSpan w:val="3"/>
          </w:tcPr>
          <w:p w14:paraId="781640E1" w14:textId="77777777" w:rsidR="00C079D2" w:rsidRPr="00C079D2" w:rsidRDefault="00FA3288">
            <w:pPr>
              <w:contextualSpacing/>
              <w:rPr>
                <w:rFonts w:ascii="Arial" w:hAnsi="Arial" w:cs="Arial"/>
                <w:sz w:val="22"/>
                <w:szCs w:val="22"/>
              </w:rPr>
            </w:pPr>
            <w:r>
              <w:rPr>
                <w:rFonts w:ascii="Arial" w:hAnsi="Arial" w:cs="Arial"/>
                <w:sz w:val="22"/>
                <w:szCs w:val="22"/>
              </w:rPr>
              <w:t>Presentación oral y escrita de trabajos de investigación</w:t>
            </w:r>
          </w:p>
        </w:tc>
        <w:tc>
          <w:tcPr>
            <w:tcW w:w="3486" w:type="dxa"/>
            <w:gridSpan w:val="3"/>
          </w:tcPr>
          <w:p w14:paraId="4CDC75CA" w14:textId="77777777" w:rsidR="00C079D2" w:rsidRPr="00C079D2" w:rsidRDefault="00FA3288">
            <w:pPr>
              <w:contextualSpacing/>
              <w:rPr>
                <w:rFonts w:ascii="Arial" w:hAnsi="Arial" w:cs="Arial"/>
                <w:sz w:val="22"/>
                <w:szCs w:val="22"/>
              </w:rPr>
            </w:pPr>
            <w:r>
              <w:rPr>
                <w:rFonts w:ascii="Arial" w:hAnsi="Arial" w:cs="Arial"/>
                <w:sz w:val="22"/>
                <w:szCs w:val="22"/>
              </w:rPr>
              <w:t>25%</w:t>
            </w:r>
          </w:p>
        </w:tc>
      </w:tr>
      <w:tr w:rsidR="00C079D2" w:rsidRPr="00C079D2" w14:paraId="52D01FD9" w14:textId="77777777" w:rsidTr="1A8DDD7B">
        <w:tc>
          <w:tcPr>
            <w:tcW w:w="5342" w:type="dxa"/>
            <w:gridSpan w:val="3"/>
          </w:tcPr>
          <w:p w14:paraId="2A21F2C9" w14:textId="77777777" w:rsidR="00C079D2" w:rsidRPr="00C079D2" w:rsidRDefault="00FA3288">
            <w:pPr>
              <w:contextualSpacing/>
              <w:rPr>
                <w:rFonts w:ascii="Arial" w:hAnsi="Arial" w:cs="Arial"/>
                <w:sz w:val="22"/>
                <w:szCs w:val="22"/>
              </w:rPr>
            </w:pPr>
            <w:r>
              <w:rPr>
                <w:rFonts w:ascii="Arial" w:hAnsi="Arial" w:cs="Arial"/>
                <w:sz w:val="22"/>
                <w:szCs w:val="22"/>
              </w:rPr>
              <w:t>Elaboración de revisiones críticas de artículos sugericos por el docente</w:t>
            </w:r>
          </w:p>
        </w:tc>
        <w:tc>
          <w:tcPr>
            <w:tcW w:w="3486" w:type="dxa"/>
            <w:gridSpan w:val="3"/>
          </w:tcPr>
          <w:p w14:paraId="4137B3FB" w14:textId="77777777" w:rsidR="00C079D2" w:rsidRPr="00C079D2" w:rsidRDefault="00FA3288">
            <w:pPr>
              <w:contextualSpacing/>
              <w:rPr>
                <w:rFonts w:ascii="Arial" w:hAnsi="Arial" w:cs="Arial"/>
                <w:sz w:val="22"/>
                <w:szCs w:val="22"/>
              </w:rPr>
            </w:pPr>
            <w:r>
              <w:rPr>
                <w:rFonts w:ascii="Arial" w:hAnsi="Arial" w:cs="Arial"/>
                <w:sz w:val="22"/>
                <w:szCs w:val="22"/>
              </w:rPr>
              <w:t>25%</w:t>
            </w:r>
          </w:p>
        </w:tc>
      </w:tr>
      <w:tr w:rsidR="00C079D2" w:rsidRPr="00C079D2" w14:paraId="3567D802" w14:textId="77777777" w:rsidTr="1A8DDD7B">
        <w:tc>
          <w:tcPr>
            <w:tcW w:w="8828" w:type="dxa"/>
            <w:gridSpan w:val="6"/>
            <w:shd w:val="clear" w:color="auto" w:fill="44546A" w:themeFill="text2"/>
          </w:tcPr>
          <w:p w14:paraId="643D8A5C"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 xml:space="preserve">BIBLIOGRAFÍA, DOCUMENTACIÓN Y MATERIALES DE APOYO </w:t>
            </w:r>
          </w:p>
        </w:tc>
      </w:tr>
      <w:tr w:rsidR="00C079D2" w:rsidRPr="00C079D2" w14:paraId="5B7DCA1E" w14:textId="77777777" w:rsidTr="1A8DDD7B">
        <w:tc>
          <w:tcPr>
            <w:tcW w:w="1830" w:type="dxa"/>
            <w:shd w:val="clear" w:color="auto" w:fill="DBDBDB" w:themeFill="accent3" w:themeFillTint="66"/>
          </w:tcPr>
          <w:p w14:paraId="4C320DDC"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Autor</w:t>
            </w:r>
          </w:p>
        </w:tc>
        <w:tc>
          <w:tcPr>
            <w:tcW w:w="1761" w:type="dxa"/>
            <w:shd w:val="clear" w:color="auto" w:fill="DBDBDB" w:themeFill="accent3" w:themeFillTint="66"/>
          </w:tcPr>
          <w:p w14:paraId="435E4915"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Título</w:t>
            </w:r>
          </w:p>
        </w:tc>
        <w:tc>
          <w:tcPr>
            <w:tcW w:w="1751" w:type="dxa"/>
            <w:shd w:val="clear" w:color="auto" w:fill="DBDBDB" w:themeFill="accent3" w:themeFillTint="66"/>
          </w:tcPr>
          <w:p w14:paraId="6B0F330F"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Editorial</w:t>
            </w:r>
          </w:p>
        </w:tc>
        <w:tc>
          <w:tcPr>
            <w:tcW w:w="1741" w:type="dxa"/>
            <w:gridSpan w:val="2"/>
            <w:shd w:val="clear" w:color="auto" w:fill="DBDBDB" w:themeFill="accent3" w:themeFillTint="66"/>
          </w:tcPr>
          <w:p w14:paraId="039643D1"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Edición</w:t>
            </w:r>
          </w:p>
        </w:tc>
        <w:tc>
          <w:tcPr>
            <w:tcW w:w="1745" w:type="dxa"/>
            <w:shd w:val="clear" w:color="auto" w:fill="DBDBDB" w:themeFill="accent3" w:themeFillTint="66"/>
          </w:tcPr>
          <w:p w14:paraId="6D7CADB1"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Año</w:t>
            </w:r>
          </w:p>
        </w:tc>
      </w:tr>
      <w:tr w:rsidR="00C079D2" w:rsidRPr="00FA3288" w14:paraId="1D27207F" w14:textId="77777777" w:rsidTr="1A8DDD7B">
        <w:tc>
          <w:tcPr>
            <w:tcW w:w="1830" w:type="dxa"/>
          </w:tcPr>
          <w:p w14:paraId="3BAD7050" w14:textId="77777777" w:rsidR="00C079D2" w:rsidRPr="00FA3288" w:rsidRDefault="00FA3288">
            <w:pPr>
              <w:contextualSpacing/>
              <w:rPr>
                <w:rFonts w:ascii="Arial" w:hAnsi="Arial" w:cs="Arial"/>
                <w:sz w:val="22"/>
                <w:szCs w:val="22"/>
                <w:lang w:val="en-US"/>
              </w:rPr>
            </w:pPr>
            <w:r w:rsidRPr="00FA3288">
              <w:rPr>
                <w:rFonts w:ascii="Arial" w:hAnsi="Arial" w:cs="Arial"/>
                <w:sz w:val="22"/>
                <w:szCs w:val="22"/>
                <w:lang w:val="en-US"/>
              </w:rPr>
              <w:lastRenderedPageBreak/>
              <w:t>AMDUR, DOULL, J., AND KLAASSEN, C.D.</w:t>
            </w:r>
          </w:p>
        </w:tc>
        <w:tc>
          <w:tcPr>
            <w:tcW w:w="1761" w:type="dxa"/>
          </w:tcPr>
          <w:p w14:paraId="6B01467D" w14:textId="77777777" w:rsidR="00C079D2" w:rsidRPr="00FA3288" w:rsidRDefault="00FA3288">
            <w:pPr>
              <w:contextualSpacing/>
              <w:rPr>
                <w:rFonts w:ascii="Arial" w:hAnsi="Arial" w:cs="Arial"/>
                <w:sz w:val="22"/>
                <w:szCs w:val="22"/>
                <w:lang w:val="en-US"/>
              </w:rPr>
            </w:pPr>
            <w:proofErr w:type="spellStart"/>
            <w:r w:rsidRPr="00FA3288">
              <w:rPr>
                <w:rFonts w:ascii="Arial" w:hAnsi="Arial" w:cs="Arial"/>
                <w:sz w:val="22"/>
                <w:szCs w:val="22"/>
                <w:lang w:val="en-US"/>
              </w:rPr>
              <w:t>Cassarett</w:t>
            </w:r>
            <w:proofErr w:type="spellEnd"/>
            <w:r w:rsidRPr="00FA3288">
              <w:rPr>
                <w:rFonts w:ascii="Arial" w:hAnsi="Arial" w:cs="Arial"/>
                <w:sz w:val="22"/>
                <w:szCs w:val="22"/>
                <w:lang w:val="en-US"/>
              </w:rPr>
              <w:t xml:space="preserve"> and </w:t>
            </w:r>
            <w:proofErr w:type="spellStart"/>
            <w:r w:rsidRPr="00FA3288">
              <w:rPr>
                <w:rFonts w:ascii="Arial" w:hAnsi="Arial" w:cs="Arial"/>
                <w:sz w:val="22"/>
                <w:szCs w:val="22"/>
                <w:lang w:val="en-US"/>
              </w:rPr>
              <w:t>Doull’s</w:t>
            </w:r>
            <w:proofErr w:type="spellEnd"/>
            <w:r w:rsidRPr="00FA3288">
              <w:rPr>
                <w:rFonts w:ascii="Arial" w:hAnsi="Arial" w:cs="Arial"/>
                <w:sz w:val="22"/>
                <w:szCs w:val="22"/>
                <w:lang w:val="en-US"/>
              </w:rPr>
              <w:t xml:space="preserve"> Toxicology, The Basic Science of Poisons.</w:t>
            </w:r>
          </w:p>
        </w:tc>
        <w:tc>
          <w:tcPr>
            <w:tcW w:w="1751" w:type="dxa"/>
          </w:tcPr>
          <w:p w14:paraId="213FB488" w14:textId="77777777" w:rsidR="00C079D2" w:rsidRPr="00FA3288" w:rsidRDefault="00FA3288">
            <w:pPr>
              <w:contextualSpacing/>
              <w:rPr>
                <w:rFonts w:ascii="Arial" w:hAnsi="Arial" w:cs="Arial"/>
                <w:sz w:val="22"/>
                <w:szCs w:val="22"/>
                <w:lang w:val="en-US"/>
              </w:rPr>
            </w:pPr>
            <w:r w:rsidRPr="00FA3288">
              <w:rPr>
                <w:rFonts w:ascii="Arial" w:hAnsi="Arial" w:cs="Arial"/>
                <w:sz w:val="22"/>
                <w:szCs w:val="22"/>
                <w:lang w:val="en-US"/>
              </w:rPr>
              <w:t>McGraw-Hill, Inc., New York, NY.</w:t>
            </w:r>
          </w:p>
        </w:tc>
        <w:tc>
          <w:tcPr>
            <w:tcW w:w="1741" w:type="dxa"/>
            <w:gridSpan w:val="2"/>
          </w:tcPr>
          <w:p w14:paraId="448A3093" w14:textId="77777777" w:rsidR="00C079D2" w:rsidRPr="00FA3288" w:rsidRDefault="00FA3288">
            <w:pPr>
              <w:contextualSpacing/>
              <w:rPr>
                <w:rFonts w:ascii="Arial" w:hAnsi="Arial" w:cs="Arial"/>
                <w:sz w:val="22"/>
                <w:szCs w:val="22"/>
                <w:lang w:val="en-US"/>
              </w:rPr>
            </w:pPr>
            <w:proofErr w:type="spellStart"/>
            <w:r>
              <w:rPr>
                <w:rFonts w:ascii="Arial" w:hAnsi="Arial" w:cs="Arial"/>
                <w:sz w:val="22"/>
                <w:szCs w:val="22"/>
                <w:lang w:val="en-US"/>
              </w:rPr>
              <w:t>Cuarta</w:t>
            </w:r>
            <w:proofErr w:type="spellEnd"/>
          </w:p>
        </w:tc>
        <w:tc>
          <w:tcPr>
            <w:tcW w:w="1745" w:type="dxa"/>
          </w:tcPr>
          <w:p w14:paraId="29C71ECD" w14:textId="77777777" w:rsidR="00C079D2" w:rsidRPr="00FA3288" w:rsidRDefault="00FA3288">
            <w:pPr>
              <w:contextualSpacing/>
              <w:rPr>
                <w:rFonts w:ascii="Arial" w:hAnsi="Arial" w:cs="Arial"/>
                <w:sz w:val="22"/>
                <w:szCs w:val="22"/>
                <w:lang w:val="en-US"/>
              </w:rPr>
            </w:pPr>
            <w:r>
              <w:rPr>
                <w:rFonts w:ascii="Arial" w:hAnsi="Arial" w:cs="Arial"/>
                <w:sz w:val="22"/>
                <w:szCs w:val="22"/>
                <w:lang w:val="en-US"/>
              </w:rPr>
              <w:t>1993</w:t>
            </w:r>
          </w:p>
        </w:tc>
      </w:tr>
      <w:tr w:rsidR="00C079D2" w:rsidRPr="00FA3288" w14:paraId="79EAE41F" w14:textId="77777777" w:rsidTr="1A8DDD7B">
        <w:tc>
          <w:tcPr>
            <w:tcW w:w="1830" w:type="dxa"/>
          </w:tcPr>
          <w:p w14:paraId="64121051" w14:textId="77777777" w:rsidR="00C079D2" w:rsidRPr="00FA3288" w:rsidRDefault="00FC0E21">
            <w:pPr>
              <w:contextualSpacing/>
              <w:rPr>
                <w:rFonts w:ascii="Arial" w:hAnsi="Arial" w:cs="Arial"/>
                <w:sz w:val="22"/>
                <w:szCs w:val="22"/>
                <w:lang w:val="en-US"/>
              </w:rPr>
            </w:pPr>
            <w:r w:rsidRPr="00FC0E21">
              <w:rPr>
                <w:rFonts w:ascii="Arial" w:hAnsi="Arial" w:cs="Arial"/>
                <w:sz w:val="22"/>
                <w:szCs w:val="22"/>
                <w:lang w:val="en-US"/>
              </w:rPr>
              <w:t>Jones, M. J.</w:t>
            </w:r>
          </w:p>
        </w:tc>
        <w:tc>
          <w:tcPr>
            <w:tcW w:w="1761" w:type="dxa"/>
          </w:tcPr>
          <w:p w14:paraId="28B4AA66" w14:textId="77777777" w:rsidR="00C079D2" w:rsidRPr="00FA3288" w:rsidRDefault="00E14945">
            <w:pPr>
              <w:contextualSpacing/>
              <w:rPr>
                <w:rFonts w:ascii="Arial" w:hAnsi="Arial" w:cs="Arial"/>
                <w:sz w:val="22"/>
                <w:szCs w:val="22"/>
                <w:lang w:val="en-US"/>
              </w:rPr>
            </w:pPr>
            <w:r w:rsidRPr="00E14945">
              <w:rPr>
                <w:rFonts w:ascii="Arial" w:hAnsi="Arial" w:cs="Arial"/>
                <w:sz w:val="22"/>
                <w:szCs w:val="22"/>
                <w:lang w:val="en-US"/>
              </w:rPr>
              <w:t>FOOD SAFETY</w:t>
            </w:r>
          </w:p>
        </w:tc>
        <w:tc>
          <w:tcPr>
            <w:tcW w:w="1751" w:type="dxa"/>
          </w:tcPr>
          <w:p w14:paraId="09DE4131" w14:textId="77777777" w:rsidR="00C079D2" w:rsidRPr="00FA3288" w:rsidRDefault="00FC0E21">
            <w:pPr>
              <w:contextualSpacing/>
              <w:rPr>
                <w:rFonts w:ascii="Arial" w:hAnsi="Arial" w:cs="Arial"/>
                <w:sz w:val="22"/>
                <w:szCs w:val="22"/>
                <w:lang w:val="en-US"/>
              </w:rPr>
            </w:pPr>
            <w:r w:rsidRPr="00FC0E21">
              <w:rPr>
                <w:rFonts w:ascii="Arial" w:hAnsi="Arial" w:cs="Arial"/>
                <w:sz w:val="22"/>
                <w:szCs w:val="22"/>
                <w:lang w:val="en-US"/>
              </w:rPr>
              <w:t xml:space="preserve">Eagan Press, </w:t>
            </w:r>
            <w:proofErr w:type="spellStart"/>
            <w:r w:rsidRPr="00FC0E21">
              <w:rPr>
                <w:rFonts w:ascii="Arial" w:hAnsi="Arial" w:cs="Arial"/>
                <w:sz w:val="22"/>
                <w:szCs w:val="22"/>
                <w:lang w:val="en-US"/>
              </w:rPr>
              <w:t>Sto</w:t>
            </w:r>
            <w:proofErr w:type="spellEnd"/>
            <w:r w:rsidRPr="00FC0E21">
              <w:rPr>
                <w:rFonts w:ascii="Arial" w:hAnsi="Arial" w:cs="Arial"/>
                <w:sz w:val="22"/>
                <w:szCs w:val="22"/>
                <w:lang w:val="en-US"/>
              </w:rPr>
              <w:t xml:space="preserve"> Paul, MN</w:t>
            </w:r>
          </w:p>
        </w:tc>
        <w:tc>
          <w:tcPr>
            <w:tcW w:w="1741" w:type="dxa"/>
            <w:gridSpan w:val="2"/>
          </w:tcPr>
          <w:p w14:paraId="60061E4C" w14:textId="77777777" w:rsidR="00C079D2" w:rsidRPr="00FA3288" w:rsidRDefault="00C079D2">
            <w:pPr>
              <w:contextualSpacing/>
              <w:rPr>
                <w:rFonts w:ascii="Arial" w:hAnsi="Arial" w:cs="Arial"/>
                <w:sz w:val="22"/>
                <w:szCs w:val="22"/>
                <w:lang w:val="en-US"/>
              </w:rPr>
            </w:pPr>
          </w:p>
        </w:tc>
        <w:tc>
          <w:tcPr>
            <w:tcW w:w="1745" w:type="dxa"/>
          </w:tcPr>
          <w:p w14:paraId="02B2370F" w14:textId="77777777" w:rsidR="00C079D2" w:rsidRPr="00FA3288" w:rsidRDefault="00FC0E21">
            <w:pPr>
              <w:contextualSpacing/>
              <w:rPr>
                <w:rFonts w:ascii="Arial" w:hAnsi="Arial" w:cs="Arial"/>
                <w:sz w:val="22"/>
                <w:szCs w:val="22"/>
                <w:lang w:val="en-US"/>
              </w:rPr>
            </w:pPr>
            <w:r>
              <w:rPr>
                <w:rFonts w:ascii="Arial" w:hAnsi="Arial" w:cs="Arial"/>
                <w:sz w:val="22"/>
                <w:szCs w:val="22"/>
                <w:lang w:val="en-US"/>
              </w:rPr>
              <w:t>1995</w:t>
            </w:r>
          </w:p>
        </w:tc>
      </w:tr>
      <w:tr w:rsidR="00337C6C" w:rsidRPr="00FA3288" w14:paraId="50C8F324" w14:textId="77777777" w:rsidTr="1A8DDD7B">
        <w:tc>
          <w:tcPr>
            <w:tcW w:w="1830" w:type="dxa"/>
          </w:tcPr>
          <w:p w14:paraId="1B113778" w14:textId="77777777" w:rsidR="00337C6C" w:rsidRPr="00337C6C" w:rsidRDefault="00337C6C">
            <w:pPr>
              <w:contextualSpacing/>
              <w:rPr>
                <w:rFonts w:ascii="Arial" w:hAnsi="Arial" w:cs="Arial"/>
                <w:sz w:val="22"/>
                <w:szCs w:val="22"/>
                <w:lang w:val="en-US"/>
              </w:rPr>
            </w:pPr>
            <w:r w:rsidRPr="00337C6C">
              <w:rPr>
                <w:rFonts w:ascii="Arial" w:hAnsi="Arial" w:cs="Arial"/>
                <w:sz w:val="22"/>
                <w:szCs w:val="22"/>
                <w:lang w:val="en-US"/>
              </w:rPr>
              <w:t xml:space="preserve">PRATT, W. </w:t>
            </w:r>
            <w:proofErr w:type="gramStart"/>
            <w:r w:rsidRPr="00337C6C">
              <w:rPr>
                <w:rFonts w:ascii="Arial" w:hAnsi="Arial" w:cs="Arial"/>
                <w:sz w:val="22"/>
                <w:szCs w:val="22"/>
                <w:lang w:val="en-US"/>
              </w:rPr>
              <w:t>B.</w:t>
            </w:r>
            <w:proofErr w:type="gramEnd"/>
            <w:r w:rsidRPr="00337C6C">
              <w:rPr>
                <w:rFonts w:ascii="Arial" w:hAnsi="Arial" w:cs="Arial"/>
                <w:sz w:val="22"/>
                <w:szCs w:val="22"/>
                <w:lang w:val="en-US"/>
              </w:rPr>
              <w:t xml:space="preserve"> AND TAYLOR P.</w:t>
            </w:r>
          </w:p>
        </w:tc>
        <w:tc>
          <w:tcPr>
            <w:tcW w:w="1761" w:type="dxa"/>
          </w:tcPr>
          <w:p w14:paraId="2637E9E7" w14:textId="77777777" w:rsidR="00337C6C" w:rsidRPr="00337C6C" w:rsidRDefault="00337C6C">
            <w:pPr>
              <w:contextualSpacing/>
              <w:rPr>
                <w:rFonts w:ascii="Arial" w:hAnsi="Arial" w:cs="Arial"/>
                <w:sz w:val="22"/>
                <w:szCs w:val="22"/>
                <w:lang w:val="en-US"/>
              </w:rPr>
            </w:pPr>
            <w:r w:rsidRPr="00337C6C">
              <w:rPr>
                <w:rFonts w:ascii="Arial" w:hAnsi="Arial" w:cs="Arial"/>
                <w:sz w:val="22"/>
                <w:szCs w:val="22"/>
                <w:lang w:val="en-US"/>
              </w:rPr>
              <w:t>Principles of Drug Action: The basis of pharmacology.</w:t>
            </w:r>
          </w:p>
        </w:tc>
        <w:tc>
          <w:tcPr>
            <w:tcW w:w="1751" w:type="dxa"/>
          </w:tcPr>
          <w:p w14:paraId="497EB5F5" w14:textId="77777777" w:rsidR="00337C6C" w:rsidRPr="00337C6C" w:rsidRDefault="00337C6C">
            <w:pPr>
              <w:contextualSpacing/>
              <w:rPr>
                <w:rFonts w:ascii="Arial" w:hAnsi="Arial" w:cs="Arial"/>
                <w:sz w:val="22"/>
                <w:szCs w:val="22"/>
                <w:lang w:val="en-US"/>
              </w:rPr>
            </w:pPr>
            <w:r w:rsidRPr="00337C6C">
              <w:rPr>
                <w:rFonts w:ascii="Arial" w:hAnsi="Arial" w:cs="Arial"/>
                <w:sz w:val="22"/>
                <w:szCs w:val="22"/>
                <w:lang w:val="en-US"/>
              </w:rPr>
              <w:t>Churchill Livingstone Inc. New York.</w:t>
            </w:r>
          </w:p>
        </w:tc>
        <w:tc>
          <w:tcPr>
            <w:tcW w:w="1741" w:type="dxa"/>
            <w:gridSpan w:val="2"/>
          </w:tcPr>
          <w:p w14:paraId="0ED620F5" w14:textId="77777777" w:rsidR="00337C6C" w:rsidRDefault="00337C6C">
            <w:pPr>
              <w:contextualSpacing/>
              <w:rPr>
                <w:rFonts w:ascii="Arial" w:hAnsi="Arial" w:cs="Arial"/>
                <w:sz w:val="22"/>
                <w:szCs w:val="22"/>
                <w:lang w:val="en-US"/>
              </w:rPr>
            </w:pPr>
            <w:proofErr w:type="spellStart"/>
            <w:r>
              <w:rPr>
                <w:rFonts w:ascii="Arial" w:hAnsi="Arial" w:cs="Arial"/>
                <w:sz w:val="22"/>
                <w:szCs w:val="22"/>
                <w:lang w:val="en-US"/>
              </w:rPr>
              <w:t>Tercera</w:t>
            </w:r>
            <w:proofErr w:type="spellEnd"/>
          </w:p>
        </w:tc>
        <w:tc>
          <w:tcPr>
            <w:tcW w:w="1745" w:type="dxa"/>
          </w:tcPr>
          <w:p w14:paraId="390D8CEB" w14:textId="77777777" w:rsidR="00337C6C" w:rsidRDefault="00337C6C">
            <w:pPr>
              <w:contextualSpacing/>
              <w:rPr>
                <w:rFonts w:ascii="Arial" w:hAnsi="Arial" w:cs="Arial"/>
                <w:sz w:val="22"/>
                <w:szCs w:val="22"/>
                <w:lang w:val="en-US"/>
              </w:rPr>
            </w:pPr>
            <w:r>
              <w:rPr>
                <w:rFonts w:ascii="Arial" w:hAnsi="Arial" w:cs="Arial"/>
                <w:sz w:val="22"/>
                <w:szCs w:val="22"/>
                <w:lang w:val="en-US"/>
              </w:rPr>
              <w:t>1990</w:t>
            </w:r>
          </w:p>
        </w:tc>
      </w:tr>
      <w:tr w:rsidR="00337C6C" w:rsidRPr="00FA3288" w14:paraId="1AF1CC5D" w14:textId="77777777" w:rsidTr="1A8DDD7B">
        <w:tc>
          <w:tcPr>
            <w:tcW w:w="1830" w:type="dxa"/>
          </w:tcPr>
          <w:p w14:paraId="6DD2D78A" w14:textId="77777777" w:rsidR="00337C6C" w:rsidRPr="00337C6C" w:rsidRDefault="00337C6C">
            <w:pPr>
              <w:contextualSpacing/>
              <w:rPr>
                <w:rFonts w:ascii="Arial" w:hAnsi="Arial" w:cs="Arial"/>
                <w:sz w:val="22"/>
                <w:szCs w:val="22"/>
                <w:lang w:val="en-US"/>
              </w:rPr>
            </w:pPr>
            <w:r w:rsidRPr="00337C6C">
              <w:rPr>
                <w:rFonts w:ascii="Arial" w:hAnsi="Arial" w:cs="Arial"/>
                <w:sz w:val="22"/>
                <w:szCs w:val="22"/>
                <w:lang w:val="en-US"/>
              </w:rPr>
              <w:t>WALLACE HAYES, A.</w:t>
            </w:r>
          </w:p>
        </w:tc>
        <w:tc>
          <w:tcPr>
            <w:tcW w:w="1761" w:type="dxa"/>
          </w:tcPr>
          <w:p w14:paraId="777AE28B" w14:textId="77777777" w:rsidR="00337C6C" w:rsidRPr="00337C6C" w:rsidRDefault="00822A0F">
            <w:pPr>
              <w:contextualSpacing/>
              <w:rPr>
                <w:rFonts w:ascii="Arial" w:hAnsi="Arial" w:cs="Arial"/>
                <w:sz w:val="22"/>
                <w:szCs w:val="22"/>
                <w:lang w:val="en-US"/>
              </w:rPr>
            </w:pPr>
            <w:r w:rsidRPr="00822A0F">
              <w:rPr>
                <w:rFonts w:ascii="Arial" w:hAnsi="Arial" w:cs="Arial"/>
                <w:sz w:val="22"/>
                <w:szCs w:val="22"/>
                <w:lang w:val="en-US"/>
              </w:rPr>
              <w:t>Principles and Methods of Toxicology.</w:t>
            </w:r>
          </w:p>
        </w:tc>
        <w:tc>
          <w:tcPr>
            <w:tcW w:w="1751" w:type="dxa"/>
          </w:tcPr>
          <w:p w14:paraId="3E83093F" w14:textId="77777777" w:rsidR="00337C6C" w:rsidRPr="00337C6C" w:rsidRDefault="00822A0F">
            <w:pPr>
              <w:contextualSpacing/>
              <w:rPr>
                <w:rFonts w:ascii="Arial" w:hAnsi="Arial" w:cs="Arial"/>
                <w:sz w:val="22"/>
                <w:szCs w:val="22"/>
                <w:lang w:val="en-US"/>
              </w:rPr>
            </w:pPr>
            <w:r w:rsidRPr="00822A0F">
              <w:rPr>
                <w:rFonts w:ascii="Arial" w:hAnsi="Arial" w:cs="Arial"/>
                <w:sz w:val="22"/>
                <w:szCs w:val="22"/>
                <w:lang w:val="en-US"/>
              </w:rPr>
              <w:t>Raven Press, New York, NY. USA</w:t>
            </w:r>
          </w:p>
        </w:tc>
        <w:tc>
          <w:tcPr>
            <w:tcW w:w="1741" w:type="dxa"/>
            <w:gridSpan w:val="2"/>
          </w:tcPr>
          <w:p w14:paraId="4D5D13A4" w14:textId="77777777" w:rsidR="00337C6C" w:rsidRDefault="00822A0F">
            <w:pPr>
              <w:contextualSpacing/>
              <w:rPr>
                <w:rFonts w:ascii="Arial" w:hAnsi="Arial" w:cs="Arial"/>
                <w:sz w:val="22"/>
                <w:szCs w:val="22"/>
                <w:lang w:val="en-US"/>
              </w:rPr>
            </w:pPr>
            <w:proofErr w:type="spellStart"/>
            <w:r>
              <w:rPr>
                <w:rFonts w:ascii="Arial" w:hAnsi="Arial" w:cs="Arial"/>
                <w:sz w:val="22"/>
                <w:szCs w:val="22"/>
                <w:lang w:val="en-US"/>
              </w:rPr>
              <w:t>Tercera</w:t>
            </w:r>
            <w:proofErr w:type="spellEnd"/>
          </w:p>
        </w:tc>
        <w:tc>
          <w:tcPr>
            <w:tcW w:w="1745" w:type="dxa"/>
          </w:tcPr>
          <w:p w14:paraId="34B066E5" w14:textId="77777777" w:rsidR="00337C6C" w:rsidRDefault="00822A0F">
            <w:pPr>
              <w:contextualSpacing/>
              <w:rPr>
                <w:rFonts w:ascii="Arial" w:hAnsi="Arial" w:cs="Arial"/>
                <w:sz w:val="22"/>
                <w:szCs w:val="22"/>
                <w:lang w:val="en-US"/>
              </w:rPr>
            </w:pPr>
            <w:r>
              <w:rPr>
                <w:rFonts w:ascii="Arial" w:hAnsi="Arial" w:cs="Arial"/>
                <w:sz w:val="22"/>
                <w:szCs w:val="22"/>
                <w:lang w:val="en-US"/>
              </w:rPr>
              <w:t>1994</w:t>
            </w:r>
          </w:p>
        </w:tc>
      </w:tr>
      <w:tr w:rsidR="00C079D2" w:rsidRPr="00C079D2" w14:paraId="5877F0AF" w14:textId="77777777" w:rsidTr="1A8DDD7B">
        <w:tc>
          <w:tcPr>
            <w:tcW w:w="8828" w:type="dxa"/>
            <w:gridSpan w:val="6"/>
            <w:shd w:val="clear" w:color="auto" w:fill="44546A" w:themeFill="text2"/>
          </w:tcPr>
          <w:p w14:paraId="5FEB8C1E"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PERFIL ACADÉMICO DESEABLE DEL RESPONSABLE DE LA ASIGNATURA</w:t>
            </w:r>
          </w:p>
        </w:tc>
      </w:tr>
      <w:tr w:rsidR="00C079D2" w:rsidRPr="00C079D2" w14:paraId="49AD95BF" w14:textId="77777777" w:rsidTr="1A8DDD7B">
        <w:tc>
          <w:tcPr>
            <w:tcW w:w="8828" w:type="dxa"/>
            <w:gridSpan w:val="6"/>
          </w:tcPr>
          <w:p w14:paraId="28DCABA9" w14:textId="77777777" w:rsidR="00C079D2" w:rsidRPr="00C079D2" w:rsidRDefault="00FC0E21" w:rsidP="00FC0E21">
            <w:pPr>
              <w:contextualSpacing/>
              <w:jc w:val="both"/>
              <w:rPr>
                <w:rFonts w:ascii="Arial" w:hAnsi="Arial" w:cs="Arial"/>
                <w:i/>
                <w:iCs/>
                <w:sz w:val="22"/>
                <w:szCs w:val="22"/>
              </w:rPr>
            </w:pPr>
            <w:r w:rsidRPr="00FC0E21">
              <w:rPr>
                <w:rFonts w:ascii="Arial" w:hAnsi="Arial" w:cs="Arial"/>
                <w:i/>
                <w:iCs/>
                <w:sz w:val="22"/>
                <w:szCs w:val="22"/>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tc>
      </w:tr>
      <w:tr w:rsidR="00C079D2" w:rsidRPr="00C079D2" w14:paraId="65DAD72E" w14:textId="77777777" w:rsidTr="1A8DDD7B">
        <w:tc>
          <w:tcPr>
            <w:tcW w:w="8828" w:type="dxa"/>
            <w:gridSpan w:val="6"/>
            <w:shd w:val="clear" w:color="auto" w:fill="44546A" w:themeFill="text2"/>
          </w:tcPr>
          <w:p w14:paraId="5371ACA4" w14:textId="77777777" w:rsidR="00C079D2" w:rsidRPr="00C079D2" w:rsidRDefault="00C079D2">
            <w:pPr>
              <w:contextualSpacing/>
              <w:rPr>
                <w:rFonts w:ascii="Arial" w:hAnsi="Arial" w:cs="Arial"/>
                <w:sz w:val="22"/>
                <w:szCs w:val="22"/>
              </w:rPr>
            </w:pPr>
            <w:r w:rsidRPr="00C079D2">
              <w:rPr>
                <w:rFonts w:ascii="Arial" w:hAnsi="Arial" w:cs="Arial"/>
                <w:color w:val="FFFFFF" w:themeColor="background1"/>
                <w:sz w:val="22"/>
                <w:szCs w:val="22"/>
              </w:rPr>
              <w:t>NOMBRE Y FIRMA DE QUIEN DISEÑÓ CARTA DESCRIPTIVA</w:t>
            </w:r>
          </w:p>
        </w:tc>
      </w:tr>
      <w:tr w:rsidR="00C079D2" w:rsidRPr="00C079D2" w14:paraId="44EAFD9C" w14:textId="77777777" w:rsidTr="1A8DDD7B">
        <w:tc>
          <w:tcPr>
            <w:tcW w:w="8828" w:type="dxa"/>
            <w:gridSpan w:val="6"/>
          </w:tcPr>
          <w:p w14:paraId="4B94D5A5" w14:textId="2F86A1EA" w:rsidR="00C079D2" w:rsidRPr="00C079D2" w:rsidRDefault="79CDFC9A">
            <w:pPr>
              <w:contextualSpacing/>
              <w:rPr>
                <w:rFonts w:ascii="Arial" w:hAnsi="Arial" w:cs="Arial"/>
                <w:sz w:val="22"/>
                <w:szCs w:val="22"/>
              </w:rPr>
            </w:pPr>
            <w:r w:rsidRPr="3295E1E0">
              <w:rPr>
                <w:rFonts w:ascii="Arial" w:hAnsi="Arial" w:cs="Arial"/>
                <w:sz w:val="22"/>
                <w:szCs w:val="22"/>
              </w:rPr>
              <w:t>Dr. Armando Burgos Hernández</w:t>
            </w:r>
          </w:p>
        </w:tc>
      </w:tr>
    </w:tbl>
    <w:p w14:paraId="3DEEC669" w14:textId="77777777" w:rsidR="0042386C" w:rsidRDefault="0042386C"/>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22DC0"/>
    <w:multiLevelType w:val="hybridMultilevel"/>
    <w:tmpl w:val="CF381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4007F2"/>
    <w:multiLevelType w:val="hybridMultilevel"/>
    <w:tmpl w:val="10ACF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C00270"/>
    <w:multiLevelType w:val="hybridMultilevel"/>
    <w:tmpl w:val="4F0E54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7398872">
    <w:abstractNumId w:val="0"/>
  </w:num>
  <w:num w:numId="2" w16cid:durableId="1308776372">
    <w:abstractNumId w:val="1"/>
  </w:num>
  <w:num w:numId="3" w16cid:durableId="1796368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130DD0"/>
    <w:rsid w:val="00325A49"/>
    <w:rsid w:val="00337C6C"/>
    <w:rsid w:val="00420D08"/>
    <w:rsid w:val="0042386C"/>
    <w:rsid w:val="004D3C98"/>
    <w:rsid w:val="00822A0F"/>
    <w:rsid w:val="0093536A"/>
    <w:rsid w:val="00A7586C"/>
    <w:rsid w:val="00A91C1E"/>
    <w:rsid w:val="00AB1B87"/>
    <w:rsid w:val="00C079D2"/>
    <w:rsid w:val="00E14945"/>
    <w:rsid w:val="00FA3288"/>
    <w:rsid w:val="00FC0E21"/>
    <w:rsid w:val="00FC6DE7"/>
    <w:rsid w:val="1A8DDD7B"/>
    <w:rsid w:val="2A4707FC"/>
    <w:rsid w:val="3295E1E0"/>
    <w:rsid w:val="524B1025"/>
    <w:rsid w:val="568666A3"/>
    <w:rsid w:val="60B0A6AB"/>
    <w:rsid w:val="79CDFC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E903"/>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paragraph" w:styleId="Prrafodelista">
    <w:name w:val="List Paragraph"/>
    <w:basedOn w:val="Normal"/>
    <w:uiPriority w:val="34"/>
    <w:qFormat/>
    <w:rsid w:val="00FA3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2605</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7</cp:revision>
  <dcterms:created xsi:type="dcterms:W3CDTF">2020-11-19T20:59:00Z</dcterms:created>
  <dcterms:modified xsi:type="dcterms:W3CDTF">2023-10-04T16:33:00Z</dcterms:modified>
</cp:coreProperties>
</file>